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2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1"/>
        <w:gridCol w:w="1418"/>
        <w:gridCol w:w="5103"/>
        <w:gridCol w:w="2090"/>
      </w:tblGrid>
      <w:tr w:rsidR="00CA1778" w:rsidRPr="0007473B" w14:paraId="34E43168" w14:textId="77777777" w:rsidTr="00B34D31">
        <w:trPr>
          <w:trHeight w:val="921"/>
          <w:jc w:val="center"/>
        </w:trPr>
        <w:tc>
          <w:tcPr>
            <w:tcW w:w="2659" w:type="dxa"/>
            <w:gridSpan w:val="2"/>
          </w:tcPr>
          <w:p w14:paraId="63ABB0EC" w14:textId="77777777" w:rsidR="00CA1778" w:rsidRPr="00CC6061" w:rsidRDefault="00B34D31" w:rsidP="00B34D31">
            <w:pPr>
              <w:spacing w:before="60"/>
              <w:jc w:val="center"/>
              <w:rPr>
                <w:rFonts w:ascii="Arial" w:hAnsi="Arial"/>
                <w:smallCaps/>
                <w:sz w:val="12"/>
              </w:rPr>
            </w:pPr>
            <w:r>
              <w:rPr>
                <w:noProof/>
              </w:rPr>
              <w:drawing>
                <wp:inline distT="0" distB="0" distL="0" distR="0" wp14:anchorId="162AB7AD" wp14:editId="7FD52A9B">
                  <wp:extent cx="1574196" cy="699715"/>
                  <wp:effectExtent l="0" t="0" r="6985" b="5715"/>
                  <wp:docPr id="2" name="Figura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gura1"/>
                          <pic:cNvPicPr/>
                        </pic:nvPicPr>
                        <pic:blipFill>
                          <a:blip r:embed="rId11"/>
                          <a:srcRect r="2766" b="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51" cy="70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4CAF331D" w14:textId="77777777" w:rsidR="00CA1778" w:rsidRPr="00452C6F" w:rsidRDefault="00CA1778">
            <w:pPr>
              <w:jc w:val="center"/>
              <w:rPr>
                <w:rFonts w:ascii="Courier New" w:hAnsi="Courier New" w:cs="Courier New"/>
                <w:b/>
                <w:smallCaps/>
                <w:sz w:val="24"/>
                <w:szCs w:val="24"/>
              </w:rPr>
            </w:pPr>
            <w:r w:rsidRPr="00452C6F">
              <w:rPr>
                <w:rFonts w:ascii="Courier New" w:hAnsi="Courier New" w:cs="Courier New"/>
                <w:b/>
                <w:smallCaps/>
                <w:sz w:val="24"/>
                <w:szCs w:val="24"/>
              </w:rPr>
              <w:t>ENCAMINHAMENTO DE DOCUMENTOS</w:t>
            </w:r>
          </w:p>
        </w:tc>
        <w:tc>
          <w:tcPr>
            <w:tcW w:w="2090" w:type="dxa"/>
          </w:tcPr>
          <w:p w14:paraId="7848B028" w14:textId="77777777" w:rsidR="00CA1778" w:rsidRPr="00CA1778" w:rsidRDefault="00CA1778" w:rsidP="00300983">
            <w:pPr>
              <w:rPr>
                <w:rFonts w:ascii="Arial Rounded MT Bold" w:hAnsi="Arial Rounded MT Bold" w:cs="Arial Rounded MT Bold"/>
                <w:sz w:val="12"/>
                <w:szCs w:val="24"/>
                <w:vertAlign w:val="superscript"/>
              </w:rPr>
            </w:pPr>
          </w:p>
          <w:p w14:paraId="179AD975" w14:textId="77777777" w:rsidR="00CA1778" w:rsidRPr="00452C6F" w:rsidRDefault="00CA1778" w:rsidP="00300983">
            <w:pPr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</w:pPr>
            <w:r w:rsidRPr="00452C6F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PROTOCOLO N.º</w:t>
            </w:r>
          </w:p>
          <w:p w14:paraId="67C2D13C" w14:textId="77777777" w:rsidR="00375885" w:rsidRPr="00375885" w:rsidRDefault="00375885" w:rsidP="00AC23E2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A9518C6" w14:textId="303D091B" w:rsidR="00CA1778" w:rsidRPr="00375885" w:rsidRDefault="004E1028" w:rsidP="00AC2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2024.008120</w:t>
            </w:r>
          </w:p>
        </w:tc>
      </w:tr>
      <w:tr w:rsidR="0007473B" w:rsidRPr="00452C6F" w14:paraId="70FA2FA5" w14:textId="77777777" w:rsidTr="00B34D31">
        <w:tblPrEx>
          <w:tblCellMar>
            <w:left w:w="71" w:type="dxa"/>
            <w:right w:w="71" w:type="dxa"/>
          </w:tblCellMar>
        </w:tblPrEx>
        <w:trPr>
          <w:trHeight w:val="454"/>
          <w:jc w:val="center"/>
        </w:trPr>
        <w:tc>
          <w:tcPr>
            <w:tcW w:w="1241" w:type="dxa"/>
            <w:vAlign w:val="center"/>
          </w:tcPr>
          <w:p w14:paraId="31483594" w14:textId="77777777" w:rsidR="00300983" w:rsidRPr="00452C6F" w:rsidRDefault="00300983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52C6F">
              <w:rPr>
                <w:rFonts w:ascii="Courier New" w:hAnsi="Courier New" w:cs="Courier New"/>
                <w:b/>
                <w:sz w:val="22"/>
                <w:szCs w:val="22"/>
              </w:rPr>
              <w:t>ORIGEM</w:t>
            </w:r>
          </w:p>
        </w:tc>
        <w:tc>
          <w:tcPr>
            <w:tcW w:w="1418" w:type="dxa"/>
            <w:vAlign w:val="center"/>
          </w:tcPr>
          <w:p w14:paraId="3A3C3D97" w14:textId="77777777" w:rsidR="00300983" w:rsidRPr="00452C6F" w:rsidRDefault="00300983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52C6F">
              <w:rPr>
                <w:rFonts w:ascii="Courier New" w:hAnsi="Courier New" w:cs="Courier New"/>
                <w:b/>
                <w:sz w:val="22"/>
                <w:szCs w:val="22"/>
              </w:rPr>
              <w:t>DESTINO</w:t>
            </w:r>
          </w:p>
        </w:tc>
        <w:tc>
          <w:tcPr>
            <w:tcW w:w="7193" w:type="dxa"/>
            <w:gridSpan w:val="2"/>
            <w:vAlign w:val="center"/>
          </w:tcPr>
          <w:p w14:paraId="3413A6FE" w14:textId="77777777" w:rsidR="00300983" w:rsidRPr="00452C6F" w:rsidRDefault="00300983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52C6F">
              <w:rPr>
                <w:rFonts w:ascii="Courier New" w:hAnsi="Courier New" w:cs="Courier New"/>
                <w:b/>
                <w:sz w:val="22"/>
                <w:szCs w:val="22"/>
              </w:rPr>
              <w:t>INFORMAÇÃO / RUBRICA / DATA</w:t>
            </w:r>
          </w:p>
        </w:tc>
      </w:tr>
      <w:tr w:rsidR="00E50850" w:rsidRPr="00B13774" w14:paraId="265D811D" w14:textId="77777777" w:rsidTr="00B34D31">
        <w:tblPrEx>
          <w:tblCellMar>
            <w:left w:w="71" w:type="dxa"/>
            <w:right w:w="71" w:type="dxa"/>
          </w:tblCellMar>
        </w:tblPrEx>
        <w:trPr>
          <w:trHeight w:val="1945"/>
          <w:jc w:val="center"/>
        </w:trPr>
        <w:tc>
          <w:tcPr>
            <w:tcW w:w="1241" w:type="dxa"/>
            <w:vAlign w:val="center"/>
          </w:tcPr>
          <w:p w14:paraId="4902B0D2" w14:textId="77777777" w:rsidR="00E50850" w:rsidRPr="00452C6F" w:rsidRDefault="007C2E66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452C6F">
              <w:rPr>
                <w:rFonts w:ascii="Courier New" w:hAnsi="Courier New" w:cs="Courier New"/>
                <w:b/>
                <w:bCs/>
                <w:sz w:val="22"/>
                <w:szCs w:val="22"/>
              </w:rPr>
              <w:t>A-DCS</w:t>
            </w:r>
          </w:p>
        </w:tc>
        <w:tc>
          <w:tcPr>
            <w:tcW w:w="1418" w:type="dxa"/>
            <w:vAlign w:val="center"/>
          </w:tcPr>
          <w:p w14:paraId="07464714" w14:textId="0AB8F56B" w:rsidR="00574B11" w:rsidRPr="00452C6F" w:rsidRDefault="004E1028" w:rsidP="00D205DC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O-UGP</w:t>
            </w:r>
          </w:p>
        </w:tc>
        <w:tc>
          <w:tcPr>
            <w:tcW w:w="7193" w:type="dxa"/>
            <w:gridSpan w:val="2"/>
            <w:vAlign w:val="center"/>
          </w:tcPr>
          <w:p w14:paraId="2E217520" w14:textId="77777777" w:rsidR="00B76770" w:rsidRPr="00B13774" w:rsidRDefault="00B76770" w:rsidP="00B76770">
            <w:pPr>
              <w:jc w:val="both"/>
              <w:rPr>
                <w:rFonts w:ascii="Courier New" w:hAnsi="Courier New" w:cs="Courier New"/>
              </w:rPr>
            </w:pPr>
          </w:p>
          <w:p w14:paraId="54972291" w14:textId="4FFDDBD7" w:rsidR="00B76770" w:rsidRPr="00452C6F" w:rsidRDefault="00B76770" w:rsidP="00B76770">
            <w:pPr>
              <w:jc w:val="both"/>
              <w:rPr>
                <w:rFonts w:ascii="Courier New" w:hAnsi="Courier New" w:cs="Courier New"/>
              </w:rPr>
            </w:pPr>
            <w:r w:rsidRPr="00452C6F">
              <w:rPr>
                <w:rFonts w:ascii="Courier New" w:hAnsi="Courier New" w:cs="Courier New"/>
              </w:rPr>
              <w:t xml:space="preserve">Segue processo para conhecimento da </w:t>
            </w:r>
            <w:r w:rsidRPr="00452C6F">
              <w:rPr>
                <w:rFonts w:ascii="Courier New" w:hAnsi="Courier New" w:cs="Courier New"/>
                <w:b/>
              </w:rPr>
              <w:t>MINUTA DO EDITAL</w:t>
            </w:r>
            <w:r w:rsidR="00E7572F">
              <w:rPr>
                <w:rFonts w:ascii="Courier New" w:hAnsi="Courier New" w:cs="Courier New"/>
                <w:b/>
              </w:rPr>
              <w:t xml:space="preserve"> DE LICITAÇÃO Nº 022/2024</w:t>
            </w:r>
            <w:r w:rsidRPr="00452C6F">
              <w:rPr>
                <w:rFonts w:ascii="Courier New" w:hAnsi="Courier New" w:cs="Courier New"/>
              </w:rPr>
              <w:t xml:space="preserve">, manifestação e providencias desta </w:t>
            </w:r>
            <w:r w:rsidR="004E1028">
              <w:rPr>
                <w:rFonts w:ascii="Courier New" w:hAnsi="Courier New" w:cs="Courier New"/>
                <w:b/>
              </w:rPr>
              <w:t>UNIDADE DE GERENCIAMENTO DE PPP – O-UGP</w:t>
            </w:r>
            <w:r w:rsidRPr="00452C6F">
              <w:rPr>
                <w:rFonts w:ascii="Courier New" w:hAnsi="Courier New" w:cs="Courier New"/>
              </w:rPr>
              <w:t xml:space="preserve"> a respeito </w:t>
            </w:r>
            <w:r w:rsidR="00BB236B" w:rsidRPr="00452C6F">
              <w:rPr>
                <w:rFonts w:ascii="Courier New" w:hAnsi="Courier New" w:cs="Courier New"/>
              </w:rPr>
              <w:t xml:space="preserve">de </w:t>
            </w:r>
            <w:r w:rsidR="00BB236B" w:rsidRPr="00452C6F">
              <w:rPr>
                <w:rFonts w:ascii="Courier New" w:hAnsi="Courier New" w:cs="Courier New"/>
                <w:b/>
                <w:u w:val="single"/>
              </w:rPr>
              <w:t>to</w:t>
            </w:r>
            <w:r w:rsidRPr="00452C6F">
              <w:rPr>
                <w:rFonts w:ascii="Courier New" w:hAnsi="Courier New" w:cs="Courier New"/>
                <w:b/>
                <w:u w:val="single"/>
              </w:rPr>
              <w:t>dos</w:t>
            </w:r>
            <w:r w:rsidRPr="00452C6F">
              <w:rPr>
                <w:rFonts w:ascii="Courier New" w:hAnsi="Courier New" w:cs="Courier New"/>
              </w:rPr>
              <w:t xml:space="preserve"> </w:t>
            </w:r>
            <w:r w:rsidR="00BB236B" w:rsidRPr="00452C6F">
              <w:rPr>
                <w:rFonts w:ascii="Courier New" w:hAnsi="Courier New" w:cs="Courier New"/>
              </w:rPr>
              <w:t xml:space="preserve">os </w:t>
            </w:r>
            <w:r w:rsidRPr="00452C6F">
              <w:rPr>
                <w:rFonts w:ascii="Courier New" w:hAnsi="Courier New" w:cs="Courier New"/>
                <w:b/>
              </w:rPr>
              <w:t xml:space="preserve">apontamentos do PARECER JURÍDICO Nº </w:t>
            </w:r>
            <w:r w:rsidR="004E1028">
              <w:rPr>
                <w:rFonts w:ascii="Courier New" w:hAnsi="Courier New" w:cs="Courier New"/>
                <w:b/>
              </w:rPr>
              <w:t>195/</w:t>
            </w:r>
            <w:r w:rsidR="004F620A">
              <w:rPr>
                <w:rFonts w:ascii="Courier New" w:hAnsi="Courier New" w:cs="Courier New"/>
                <w:b/>
              </w:rPr>
              <w:t>2024,</w:t>
            </w:r>
            <w:r w:rsidR="00B568BB" w:rsidRPr="00452C6F">
              <w:rPr>
                <w:rFonts w:ascii="Courier New" w:hAnsi="Courier New" w:cs="Courier New"/>
                <w:b/>
              </w:rPr>
              <w:t xml:space="preserve"> </w:t>
            </w:r>
            <w:r w:rsidR="00010B62" w:rsidRPr="00452C6F">
              <w:rPr>
                <w:rFonts w:ascii="Courier New" w:hAnsi="Courier New" w:cs="Courier New"/>
                <w:b/>
              </w:rPr>
              <w:t>constantes da</w:t>
            </w:r>
            <w:r w:rsidR="00B568BB" w:rsidRPr="00452C6F">
              <w:rPr>
                <w:rFonts w:ascii="Courier New" w:hAnsi="Courier New" w:cs="Courier New"/>
                <w:b/>
              </w:rPr>
              <w:t>s</w:t>
            </w:r>
            <w:r w:rsidR="00010B62" w:rsidRPr="00452C6F">
              <w:rPr>
                <w:rFonts w:ascii="Courier New" w:hAnsi="Courier New" w:cs="Courier New"/>
                <w:b/>
              </w:rPr>
              <w:t xml:space="preserve"> folhas nºs:</w:t>
            </w:r>
            <w:r w:rsidR="00B568BB" w:rsidRPr="00452C6F">
              <w:rPr>
                <w:rFonts w:ascii="Courier New" w:hAnsi="Courier New" w:cs="Courier New"/>
                <w:b/>
              </w:rPr>
              <w:t xml:space="preserve"> </w:t>
            </w:r>
            <w:r w:rsidR="004E1028">
              <w:rPr>
                <w:rFonts w:ascii="Courier New" w:hAnsi="Courier New" w:cs="Courier New"/>
                <w:b/>
              </w:rPr>
              <w:t>478</w:t>
            </w:r>
            <w:r w:rsidR="00846AEE">
              <w:rPr>
                <w:rFonts w:ascii="Courier New" w:hAnsi="Courier New" w:cs="Courier New"/>
                <w:b/>
              </w:rPr>
              <w:t xml:space="preserve"> a </w:t>
            </w:r>
            <w:r w:rsidR="004E1028">
              <w:rPr>
                <w:rFonts w:ascii="Courier New" w:hAnsi="Courier New" w:cs="Courier New"/>
                <w:b/>
              </w:rPr>
              <w:t>495</w:t>
            </w:r>
            <w:r w:rsidR="00010B62" w:rsidRPr="00452C6F">
              <w:rPr>
                <w:rFonts w:ascii="Courier New" w:hAnsi="Courier New" w:cs="Courier New"/>
                <w:b/>
              </w:rPr>
              <w:t xml:space="preserve"> </w:t>
            </w:r>
            <w:r w:rsidR="00BB236B" w:rsidRPr="00452C6F">
              <w:rPr>
                <w:rFonts w:ascii="Courier New" w:hAnsi="Courier New" w:cs="Courier New"/>
                <w:b/>
              </w:rPr>
              <w:t xml:space="preserve"> </w:t>
            </w:r>
            <w:r w:rsidR="00EF22AA">
              <w:rPr>
                <w:rFonts w:ascii="Courier New" w:hAnsi="Courier New" w:cs="Courier New"/>
                <w:b/>
              </w:rPr>
              <w:t>deste processo:</w:t>
            </w:r>
          </w:p>
          <w:p w14:paraId="4515FBA1" w14:textId="6D7F880E" w:rsidR="00B76770" w:rsidRDefault="00B76770" w:rsidP="00BB236B">
            <w:pPr>
              <w:ind w:left="638" w:hanging="638"/>
              <w:jc w:val="both"/>
              <w:rPr>
                <w:rFonts w:ascii="Courier New" w:hAnsi="Courier New" w:cs="Courier New"/>
              </w:rPr>
            </w:pPr>
          </w:p>
          <w:p w14:paraId="0075F1D4" w14:textId="77777777" w:rsidR="005D75F7" w:rsidRPr="00452C6F" w:rsidRDefault="005D75F7" w:rsidP="00BB236B">
            <w:pPr>
              <w:ind w:left="638" w:hanging="638"/>
              <w:jc w:val="both"/>
              <w:rPr>
                <w:rFonts w:ascii="Courier New" w:hAnsi="Courier New" w:cs="Courier New"/>
              </w:rPr>
            </w:pPr>
          </w:p>
          <w:p w14:paraId="29F645A0" w14:textId="700D1EF0" w:rsidR="00EF22AA" w:rsidRPr="00033601" w:rsidRDefault="007B4CB0" w:rsidP="00846AEE">
            <w:pPr>
              <w:pStyle w:val="Ttulo2"/>
              <w:keepNext w:val="0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01"/>
              <w:ind w:left="638" w:hanging="390"/>
              <w:jc w:val="both"/>
              <w:rPr>
                <w:rFonts w:ascii="Courier New" w:hAnsi="Courier New" w:cs="Courier New"/>
                <w:sz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u w:val="single"/>
              </w:rPr>
              <w:t>RELATÓRIO</w:t>
            </w:r>
          </w:p>
          <w:p w14:paraId="776318FD" w14:textId="3A76A7BA" w:rsidR="00B76770" w:rsidRPr="00033601" w:rsidRDefault="007B4CB0" w:rsidP="00846AEE">
            <w:pPr>
              <w:pStyle w:val="Ttulo2"/>
              <w:keepNext w:val="0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01"/>
              <w:ind w:left="638" w:hanging="248"/>
              <w:jc w:val="both"/>
              <w:rPr>
                <w:rFonts w:ascii="Courier New" w:hAnsi="Courier New" w:cs="Courier New"/>
                <w:sz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u w:val="single"/>
              </w:rPr>
              <w:t>REQUISITOS DE CONFORMIDADE</w:t>
            </w:r>
          </w:p>
          <w:p w14:paraId="2FC2A962" w14:textId="141D9FBF" w:rsidR="00B76770" w:rsidRPr="00033601" w:rsidRDefault="00EF22AA" w:rsidP="00846AEE">
            <w:pPr>
              <w:pStyle w:val="PargrafodaLista"/>
              <w:widowControl w:val="0"/>
              <w:numPr>
                <w:ilvl w:val="1"/>
                <w:numId w:val="9"/>
              </w:numPr>
              <w:tabs>
                <w:tab w:val="left" w:pos="1581"/>
              </w:tabs>
              <w:autoSpaceDE w:val="0"/>
              <w:autoSpaceDN w:val="0"/>
              <w:spacing w:before="101" w:after="0" w:line="297" w:lineRule="auto"/>
              <w:ind w:left="638" w:hanging="532"/>
              <w:contextualSpacing w:val="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033601">
              <w:rPr>
                <w:rFonts w:ascii="Courier New" w:hAnsi="Courier New" w:cs="Courier New"/>
                <w:b/>
                <w:sz w:val="20"/>
                <w:szCs w:val="20"/>
              </w:rPr>
              <w:t>Vetores de Interpretação,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Princípios e Diretrizes Gerais (RLC, artigo 2º, “a”, “b”</w:t>
            </w:r>
            <w:r w:rsidR="00B76770" w:rsidRPr="00033601">
              <w:rPr>
                <w:rFonts w:ascii="Courier New" w:hAnsi="Courier New" w:cs="Courier New"/>
                <w:b/>
                <w:spacing w:val="-130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e</w:t>
            </w:r>
            <w:r w:rsidR="00B76770" w:rsidRPr="00033601">
              <w:rPr>
                <w:rFonts w:ascii="Courier New" w:hAnsi="Courier New" w:cs="Courier New"/>
                <w:b/>
                <w:spacing w:val="-2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“c”</w:t>
            </w:r>
            <w:r w:rsidR="00B76770" w:rsidRPr="00033601">
              <w:rPr>
                <w:rFonts w:ascii="Courier New" w:hAnsi="Courier New" w:cs="Courier New"/>
                <w:b/>
                <w:spacing w:val="-1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e</w:t>
            </w:r>
            <w:r w:rsidR="00B76770" w:rsidRPr="00033601">
              <w:rPr>
                <w:rFonts w:ascii="Courier New" w:hAnsi="Courier New" w:cs="Courier New"/>
                <w:b/>
                <w:spacing w:val="-1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artigo</w:t>
            </w:r>
            <w:r w:rsidR="00B76770" w:rsidRPr="00033601">
              <w:rPr>
                <w:rFonts w:ascii="Courier New" w:hAnsi="Courier New" w:cs="Courier New"/>
                <w:b/>
                <w:spacing w:val="-1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19,</w:t>
            </w:r>
            <w:r w:rsidR="00B76770" w:rsidRPr="00033601">
              <w:rPr>
                <w:rFonts w:ascii="Courier New" w:hAnsi="Courier New" w:cs="Courier New"/>
                <w:b/>
                <w:spacing w:val="-1"/>
                <w:sz w:val="20"/>
                <w:szCs w:val="20"/>
              </w:rPr>
              <w:t xml:space="preserve"> 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“i”</w:t>
            </w:r>
            <w:r w:rsidR="00E93AFD" w:rsidRPr="00033601">
              <w:rPr>
                <w:rFonts w:ascii="Courier New" w:hAnsi="Courier New" w:cs="Courier New"/>
                <w:b/>
                <w:sz w:val="20"/>
                <w:szCs w:val="20"/>
              </w:rPr>
              <w:t xml:space="preserve"> e §2º</w:t>
            </w:r>
            <w:r w:rsidR="00B76770" w:rsidRPr="00033601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  <w:r w:rsidR="003825BF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  <w:p w14:paraId="59E8D7A9" w14:textId="2038866D" w:rsidR="00B13774" w:rsidRPr="00033601" w:rsidRDefault="00B76770" w:rsidP="00846AEE">
            <w:pPr>
              <w:pStyle w:val="Ttulo2"/>
              <w:keepNext w:val="0"/>
              <w:widowControl w:val="0"/>
              <w:numPr>
                <w:ilvl w:val="1"/>
                <w:numId w:val="9"/>
              </w:numPr>
              <w:tabs>
                <w:tab w:val="left" w:pos="1888"/>
              </w:tabs>
              <w:autoSpaceDE w:val="0"/>
              <w:autoSpaceDN w:val="0"/>
              <w:spacing w:before="101"/>
              <w:ind w:left="638" w:hanging="532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>Diretrizes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para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Editais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(RLC,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art.</w:t>
            </w:r>
            <w:r w:rsidRPr="00033601">
              <w:rPr>
                <w:rFonts w:ascii="Courier New" w:hAnsi="Courier New" w:cs="Courier New"/>
                <w:spacing w:val="-3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3º,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I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a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="00E93AFD" w:rsidRPr="00033601">
              <w:rPr>
                <w:rFonts w:ascii="Courier New" w:hAnsi="Courier New" w:cs="Courier New"/>
                <w:spacing w:val="-2"/>
                <w:sz w:val="20"/>
              </w:rPr>
              <w:t>I</w:t>
            </w:r>
            <w:r w:rsidR="00ED0C2B" w:rsidRPr="00033601">
              <w:rPr>
                <w:rFonts w:ascii="Courier New" w:hAnsi="Courier New" w:cs="Courier New"/>
                <w:sz w:val="20"/>
              </w:rPr>
              <w:t>V</w:t>
            </w:r>
            <w:r w:rsidR="00B13774" w:rsidRPr="00033601">
              <w:rPr>
                <w:rFonts w:ascii="Courier New" w:hAnsi="Courier New" w:cs="Courier New"/>
                <w:sz w:val="20"/>
              </w:rPr>
              <w:t>) -Letras A, B</w:t>
            </w:r>
            <w:r w:rsidR="00E93AFD" w:rsidRPr="00033601">
              <w:rPr>
                <w:rFonts w:ascii="Courier New" w:hAnsi="Courier New" w:cs="Courier New"/>
                <w:sz w:val="20"/>
              </w:rPr>
              <w:t xml:space="preserve"> e </w:t>
            </w:r>
            <w:r w:rsidR="00B13774" w:rsidRPr="00033601">
              <w:rPr>
                <w:rFonts w:ascii="Courier New" w:hAnsi="Courier New" w:cs="Courier New"/>
                <w:sz w:val="20"/>
              </w:rPr>
              <w:t>C</w:t>
            </w:r>
            <w:r w:rsidR="00E93AFD" w:rsidRPr="00033601">
              <w:rPr>
                <w:rFonts w:ascii="Courier New" w:hAnsi="Courier New" w:cs="Courier New"/>
                <w:sz w:val="20"/>
              </w:rPr>
              <w:t>.</w:t>
            </w:r>
            <w:r w:rsidR="007B4CB0">
              <w:rPr>
                <w:rFonts w:ascii="Courier New" w:hAnsi="Courier New" w:cs="Courier New"/>
                <w:sz w:val="20"/>
              </w:rPr>
              <w:t xml:space="preserve"> Recomendação 01.</w:t>
            </w:r>
          </w:p>
          <w:p w14:paraId="54A65E09" w14:textId="7D6F3B4E" w:rsidR="006E3DC3" w:rsidRPr="00033601" w:rsidRDefault="00BB236B" w:rsidP="00846AEE">
            <w:pPr>
              <w:pStyle w:val="Ttulo2"/>
              <w:keepNext w:val="0"/>
              <w:widowControl w:val="0"/>
              <w:numPr>
                <w:ilvl w:val="1"/>
                <w:numId w:val="9"/>
              </w:numPr>
              <w:tabs>
                <w:tab w:val="left" w:pos="897"/>
              </w:tabs>
              <w:autoSpaceDE w:val="0"/>
              <w:autoSpaceDN w:val="0"/>
              <w:spacing w:before="101" w:line="297" w:lineRule="auto"/>
              <w:ind w:left="638" w:hanging="532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>Estrutura do Edital – Elementos Obrigatórios (RLC, arts. 5º,19,</w:t>
            </w:r>
            <w:r w:rsidRPr="00033601">
              <w:rPr>
                <w:rFonts w:ascii="Courier New" w:hAnsi="Courier New" w:cs="Courier New"/>
                <w:spacing w:val="-130"/>
                <w:sz w:val="20"/>
              </w:rPr>
              <w:t xml:space="preserve"> </w:t>
            </w:r>
            <w:r w:rsidR="003B6556" w:rsidRPr="00033601">
              <w:rPr>
                <w:rFonts w:ascii="Courier New" w:hAnsi="Courier New" w:cs="Courier New"/>
                <w:sz w:val="20"/>
              </w:rPr>
              <w:t>41</w:t>
            </w:r>
            <w:r w:rsidRPr="00033601">
              <w:rPr>
                <w:rFonts w:ascii="Courier New" w:hAnsi="Courier New" w:cs="Courier New"/>
                <w:sz w:val="20"/>
              </w:rPr>
              <w:t>,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="003B6556" w:rsidRPr="00033601">
              <w:rPr>
                <w:rFonts w:ascii="Courier New" w:hAnsi="Courier New" w:cs="Courier New"/>
                <w:sz w:val="20"/>
              </w:rPr>
              <w:t>66</w:t>
            </w:r>
            <w:r w:rsidRPr="00033601">
              <w:rPr>
                <w:rFonts w:ascii="Courier New" w:hAnsi="Courier New" w:cs="Courier New"/>
                <w:sz w:val="20"/>
              </w:rPr>
              <w:t>,</w:t>
            </w:r>
            <w:r w:rsidRPr="00033601">
              <w:rPr>
                <w:rFonts w:ascii="Courier New" w:hAnsi="Courier New" w:cs="Courier New"/>
                <w:spacing w:val="-1"/>
                <w:sz w:val="20"/>
              </w:rPr>
              <w:t xml:space="preserve"> </w:t>
            </w:r>
            <w:r w:rsidR="003B6556" w:rsidRPr="00033601">
              <w:rPr>
                <w:rFonts w:ascii="Courier New" w:hAnsi="Courier New" w:cs="Courier New"/>
                <w:sz w:val="20"/>
              </w:rPr>
              <w:t>17</w:t>
            </w:r>
            <w:r w:rsidR="00E93AFD" w:rsidRPr="00033601">
              <w:rPr>
                <w:rFonts w:ascii="Courier New" w:hAnsi="Courier New" w:cs="Courier New"/>
                <w:sz w:val="20"/>
              </w:rPr>
              <w:t>5</w:t>
            </w:r>
            <w:r w:rsidRPr="00033601">
              <w:rPr>
                <w:rFonts w:ascii="Courier New" w:hAnsi="Courier New" w:cs="Courier New"/>
                <w:spacing w:val="-1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e</w:t>
            </w:r>
            <w:r w:rsidRPr="00033601">
              <w:rPr>
                <w:rFonts w:ascii="Courier New" w:hAnsi="Courier New" w:cs="Courier New"/>
                <w:spacing w:val="-1"/>
                <w:sz w:val="20"/>
              </w:rPr>
              <w:t xml:space="preserve"> </w:t>
            </w:r>
            <w:r w:rsidR="003B6556" w:rsidRPr="00033601">
              <w:rPr>
                <w:rFonts w:ascii="Courier New" w:hAnsi="Courier New" w:cs="Courier New"/>
                <w:sz w:val="20"/>
              </w:rPr>
              <w:t>18</w:t>
            </w:r>
            <w:r w:rsidR="00E93AFD" w:rsidRPr="00033601">
              <w:rPr>
                <w:rFonts w:ascii="Courier New" w:hAnsi="Courier New" w:cs="Courier New"/>
                <w:sz w:val="20"/>
              </w:rPr>
              <w:t>6</w:t>
            </w:r>
            <w:r w:rsidR="006E3DC3" w:rsidRPr="00033601">
              <w:rPr>
                <w:rFonts w:ascii="Courier New" w:hAnsi="Courier New" w:cs="Courier New"/>
                <w:sz w:val="20"/>
              </w:rPr>
              <w:t>)</w:t>
            </w:r>
          </w:p>
          <w:p w14:paraId="0D7271D7" w14:textId="059AC461" w:rsidR="00B13774" w:rsidRPr="00033601" w:rsidRDefault="00B13774" w:rsidP="00846AEE">
            <w:pPr>
              <w:pStyle w:val="Ttulo2"/>
              <w:keepNext w:val="0"/>
              <w:widowControl w:val="0"/>
              <w:autoSpaceDE w:val="0"/>
              <w:autoSpaceDN w:val="0"/>
              <w:spacing w:before="101" w:line="297" w:lineRule="auto"/>
              <w:ind w:left="638" w:firstLine="35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 xml:space="preserve">Letras A, B, </w:t>
            </w:r>
            <w:r w:rsidR="009426B6" w:rsidRPr="00033601">
              <w:rPr>
                <w:rFonts w:ascii="Courier New" w:hAnsi="Courier New" w:cs="Courier New"/>
                <w:sz w:val="20"/>
              </w:rPr>
              <w:t xml:space="preserve">C, D, </w:t>
            </w:r>
            <w:r w:rsidRPr="00033601">
              <w:rPr>
                <w:rFonts w:ascii="Courier New" w:hAnsi="Courier New" w:cs="Courier New"/>
                <w:sz w:val="20"/>
              </w:rPr>
              <w:t>E,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F,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G,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H</w:t>
            </w:r>
            <w:r w:rsidR="006A7EAF" w:rsidRPr="00033601">
              <w:rPr>
                <w:rFonts w:ascii="Courier New" w:hAnsi="Courier New" w:cs="Courier New"/>
                <w:sz w:val="20"/>
              </w:rPr>
              <w:t>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I,</w:t>
            </w:r>
            <w:r w:rsidR="003C268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J,</w:t>
            </w:r>
            <w:r w:rsidR="003C268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K,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L,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M,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N,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O,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P,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Q,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R,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S</w:t>
            </w:r>
            <w:r w:rsidR="00E93AFD" w:rsidRPr="00033601">
              <w:rPr>
                <w:rFonts w:ascii="Courier New" w:hAnsi="Courier New" w:cs="Courier New"/>
                <w:sz w:val="20"/>
              </w:rPr>
              <w:t xml:space="preserve"> e</w:t>
            </w:r>
            <w:r w:rsidRPr="00033601">
              <w:rPr>
                <w:rFonts w:ascii="Courier New" w:hAnsi="Courier New" w:cs="Courier New"/>
                <w:sz w:val="20"/>
              </w:rPr>
              <w:t xml:space="preserve"> T.</w:t>
            </w:r>
            <w:r w:rsidR="003C2681">
              <w:rPr>
                <w:rFonts w:ascii="Courier New" w:hAnsi="Courier New" w:cs="Courier New"/>
                <w:sz w:val="20"/>
              </w:rPr>
              <w:t xml:space="preserve"> Recomendações de </w:t>
            </w:r>
            <w:r w:rsidR="007B4CB0">
              <w:rPr>
                <w:rFonts w:ascii="Courier New" w:hAnsi="Courier New" w:cs="Courier New"/>
                <w:sz w:val="20"/>
              </w:rPr>
              <w:t>02</w:t>
            </w:r>
            <w:r w:rsidR="003C2681">
              <w:rPr>
                <w:rFonts w:ascii="Courier New" w:hAnsi="Courier New" w:cs="Courier New"/>
                <w:sz w:val="20"/>
              </w:rPr>
              <w:t xml:space="preserve"> a </w:t>
            </w:r>
            <w:r w:rsidR="007B4CB0">
              <w:rPr>
                <w:rFonts w:ascii="Courier New" w:hAnsi="Courier New" w:cs="Courier New"/>
                <w:sz w:val="20"/>
              </w:rPr>
              <w:t>08</w:t>
            </w:r>
            <w:r w:rsidR="003C2681">
              <w:rPr>
                <w:rFonts w:ascii="Courier New" w:hAnsi="Courier New" w:cs="Courier New"/>
                <w:sz w:val="20"/>
              </w:rPr>
              <w:t xml:space="preserve">. </w:t>
            </w:r>
          </w:p>
          <w:p w14:paraId="7961D245" w14:textId="496AB8ED" w:rsidR="006E3DC3" w:rsidRPr="00033601" w:rsidRDefault="00BB236B" w:rsidP="00846AEE">
            <w:pPr>
              <w:pStyle w:val="Ttulo2"/>
              <w:keepNext w:val="0"/>
              <w:widowControl w:val="0"/>
              <w:numPr>
                <w:ilvl w:val="1"/>
                <w:numId w:val="9"/>
              </w:numPr>
              <w:tabs>
                <w:tab w:val="left" w:pos="897"/>
              </w:tabs>
              <w:autoSpaceDE w:val="0"/>
              <w:autoSpaceDN w:val="0"/>
              <w:spacing w:before="101" w:line="297" w:lineRule="auto"/>
              <w:ind w:left="638" w:hanging="532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 xml:space="preserve">Estrutura do Contrato – Elementos Obrigatórios (RLC, arts. </w:t>
            </w:r>
            <w:r w:rsidR="003B6556" w:rsidRPr="00033601">
              <w:rPr>
                <w:rFonts w:ascii="Courier New" w:hAnsi="Courier New" w:cs="Courier New"/>
                <w:sz w:val="20"/>
              </w:rPr>
              <w:t>14</w:t>
            </w:r>
            <w:r w:rsidR="00033601" w:rsidRPr="00033601">
              <w:rPr>
                <w:rFonts w:ascii="Courier New" w:hAnsi="Courier New" w:cs="Courier New"/>
                <w:sz w:val="20"/>
              </w:rPr>
              <w:t>2</w:t>
            </w:r>
            <w:r w:rsidRPr="00033601">
              <w:rPr>
                <w:rFonts w:ascii="Courier New" w:hAnsi="Courier New" w:cs="Courier New"/>
                <w:sz w:val="20"/>
              </w:rPr>
              <w:t>,</w:t>
            </w:r>
            <w:r w:rsidRPr="00033601">
              <w:rPr>
                <w:rFonts w:ascii="Courier New" w:hAnsi="Courier New" w:cs="Courier New"/>
                <w:spacing w:val="-130"/>
                <w:sz w:val="20"/>
              </w:rPr>
              <w:t xml:space="preserve"> </w:t>
            </w:r>
            <w:r w:rsidR="003B6556" w:rsidRPr="00033601">
              <w:rPr>
                <w:rFonts w:ascii="Courier New" w:hAnsi="Courier New" w:cs="Courier New"/>
                <w:sz w:val="20"/>
              </w:rPr>
              <w:t>145</w:t>
            </w:r>
            <w:r w:rsidR="00033601" w:rsidRPr="00033601">
              <w:rPr>
                <w:rFonts w:ascii="Courier New" w:hAnsi="Courier New" w:cs="Courier New"/>
                <w:sz w:val="20"/>
              </w:rPr>
              <w:t>,</w:t>
            </w:r>
            <w:r w:rsidR="003B6556" w:rsidRPr="00033601">
              <w:rPr>
                <w:rFonts w:ascii="Courier New" w:hAnsi="Courier New" w:cs="Courier New"/>
                <w:sz w:val="20"/>
              </w:rPr>
              <w:t>146</w:t>
            </w:r>
            <w:r w:rsidR="00033601" w:rsidRPr="00033601">
              <w:rPr>
                <w:rFonts w:ascii="Courier New" w:hAnsi="Courier New" w:cs="Courier New"/>
                <w:sz w:val="20"/>
              </w:rPr>
              <w:t xml:space="preserve"> e 147</w:t>
            </w:r>
            <w:r w:rsidRPr="00033601">
              <w:rPr>
                <w:rFonts w:ascii="Courier New" w:hAnsi="Courier New" w:cs="Courier New"/>
                <w:sz w:val="20"/>
              </w:rPr>
              <w:t>)</w:t>
            </w:r>
          </w:p>
          <w:p w14:paraId="38CC8CE4" w14:textId="6477AACA" w:rsidR="00B13774" w:rsidRPr="00033601" w:rsidRDefault="00B13774" w:rsidP="00846AEE">
            <w:pPr>
              <w:pStyle w:val="Ttulo2"/>
              <w:keepNext w:val="0"/>
              <w:widowControl w:val="0"/>
              <w:autoSpaceDE w:val="0"/>
              <w:autoSpaceDN w:val="0"/>
              <w:spacing w:before="101" w:line="297" w:lineRule="auto"/>
              <w:ind w:left="638" w:firstLine="35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>Letras A, B, C, D, E,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F,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G,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H,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I,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J,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K,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L,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M,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N,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O,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P,</w:t>
            </w:r>
            <w:r w:rsidR="006E3DC3" w:rsidRPr="00033601">
              <w:rPr>
                <w:rFonts w:ascii="Courier New" w:hAnsi="Courier New" w:cs="Courier New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Q</w:t>
            </w:r>
            <w:r w:rsidR="00033601" w:rsidRPr="00033601">
              <w:rPr>
                <w:rFonts w:ascii="Courier New" w:hAnsi="Courier New" w:cs="Courier New"/>
                <w:sz w:val="20"/>
              </w:rPr>
              <w:t>,</w:t>
            </w:r>
            <w:r w:rsidRPr="00033601">
              <w:rPr>
                <w:rFonts w:ascii="Courier New" w:hAnsi="Courier New" w:cs="Courier New"/>
                <w:sz w:val="20"/>
              </w:rPr>
              <w:t>R</w:t>
            </w:r>
            <w:r w:rsidR="00033601" w:rsidRPr="00033601">
              <w:rPr>
                <w:rFonts w:ascii="Courier New" w:hAnsi="Courier New" w:cs="Courier New"/>
                <w:sz w:val="20"/>
              </w:rPr>
              <w:t>, S, T e U</w:t>
            </w:r>
            <w:r w:rsidRPr="00033601">
              <w:rPr>
                <w:rFonts w:ascii="Courier New" w:hAnsi="Courier New" w:cs="Courier New"/>
                <w:sz w:val="20"/>
              </w:rPr>
              <w:t>.</w:t>
            </w:r>
            <w:r w:rsidR="003C2681">
              <w:rPr>
                <w:rFonts w:ascii="Courier New" w:hAnsi="Courier New" w:cs="Courier New"/>
                <w:sz w:val="20"/>
              </w:rPr>
              <w:t xml:space="preserve">Recomendações </w:t>
            </w:r>
            <w:r w:rsidR="007B4CB0">
              <w:rPr>
                <w:rFonts w:ascii="Courier New" w:hAnsi="Courier New" w:cs="Courier New"/>
                <w:sz w:val="20"/>
              </w:rPr>
              <w:t>9</w:t>
            </w:r>
            <w:r w:rsidR="003C2681">
              <w:rPr>
                <w:rFonts w:ascii="Courier New" w:hAnsi="Courier New" w:cs="Courier New"/>
                <w:sz w:val="20"/>
              </w:rPr>
              <w:t>.</w:t>
            </w:r>
          </w:p>
          <w:p w14:paraId="72B6C576" w14:textId="77777777" w:rsidR="009426B6" w:rsidRPr="00033601" w:rsidRDefault="009426B6" w:rsidP="00846AEE">
            <w:pPr>
              <w:ind w:left="638" w:hanging="532"/>
              <w:jc w:val="both"/>
              <w:rPr>
                <w:rFonts w:ascii="Courier New" w:hAnsi="Courier New" w:cs="Courier New"/>
                <w:b/>
                <w:color w:val="0070C0"/>
              </w:rPr>
            </w:pPr>
          </w:p>
          <w:p w14:paraId="023C7AAA" w14:textId="77777777" w:rsidR="00BB236B" w:rsidRPr="00033601" w:rsidRDefault="00BB236B" w:rsidP="00846AEE">
            <w:pPr>
              <w:pStyle w:val="Ttulo2"/>
              <w:keepNext w:val="0"/>
              <w:widowControl w:val="0"/>
              <w:numPr>
                <w:ilvl w:val="1"/>
                <w:numId w:val="9"/>
              </w:numPr>
              <w:tabs>
                <w:tab w:val="left" w:pos="1624"/>
              </w:tabs>
              <w:autoSpaceDE w:val="0"/>
              <w:autoSpaceDN w:val="0"/>
              <w:spacing w:before="101"/>
              <w:ind w:left="638" w:hanging="532"/>
              <w:jc w:val="both"/>
              <w:rPr>
                <w:rFonts w:ascii="Courier New" w:hAnsi="Courier New" w:cs="Courier New"/>
                <w:sz w:val="20"/>
              </w:rPr>
            </w:pPr>
            <w:r w:rsidRPr="00033601">
              <w:rPr>
                <w:rFonts w:ascii="Courier New" w:hAnsi="Courier New" w:cs="Courier New"/>
                <w:sz w:val="20"/>
              </w:rPr>
              <w:t>Sigilo</w:t>
            </w:r>
            <w:r w:rsidRPr="00033601">
              <w:rPr>
                <w:rFonts w:ascii="Courier New" w:hAnsi="Courier New" w:cs="Courier New"/>
                <w:spacing w:val="-3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do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valor</w:t>
            </w:r>
            <w:r w:rsidRPr="00033601">
              <w:rPr>
                <w:rFonts w:ascii="Courier New" w:hAnsi="Courier New" w:cs="Courier New"/>
                <w:spacing w:val="-3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orçado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art.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34</w:t>
            </w:r>
            <w:r w:rsidRPr="00033601">
              <w:rPr>
                <w:rFonts w:ascii="Courier New" w:hAnsi="Courier New" w:cs="Courier New"/>
                <w:spacing w:val="-3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da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Lei</w:t>
            </w:r>
            <w:r w:rsidRPr="00033601">
              <w:rPr>
                <w:rFonts w:ascii="Courier New" w:hAnsi="Courier New" w:cs="Courier New"/>
                <w:spacing w:val="-3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nº</w:t>
            </w:r>
            <w:r w:rsidRPr="00033601">
              <w:rPr>
                <w:rFonts w:ascii="Courier New" w:hAnsi="Courier New" w:cs="Courier New"/>
                <w:spacing w:val="-2"/>
                <w:sz w:val="20"/>
              </w:rPr>
              <w:t xml:space="preserve"> </w:t>
            </w:r>
            <w:r w:rsidRPr="00033601">
              <w:rPr>
                <w:rFonts w:ascii="Courier New" w:hAnsi="Courier New" w:cs="Courier New"/>
                <w:sz w:val="20"/>
              </w:rPr>
              <w:t>13.303/2016.</w:t>
            </w:r>
          </w:p>
          <w:p w14:paraId="0F9BCE23" w14:textId="0DEBD4B3" w:rsidR="003B6556" w:rsidRPr="00033601" w:rsidRDefault="00033601" w:rsidP="00846AEE">
            <w:pPr>
              <w:ind w:left="638" w:firstLine="35"/>
              <w:rPr>
                <w:rFonts w:ascii="Courier New" w:hAnsi="Courier New" w:cs="Courier New"/>
                <w:b/>
              </w:rPr>
            </w:pPr>
            <w:r w:rsidRPr="00033601">
              <w:rPr>
                <w:rFonts w:ascii="Courier New" w:hAnsi="Courier New" w:cs="Courier New"/>
                <w:b/>
              </w:rPr>
              <w:t xml:space="preserve">Recomendação </w:t>
            </w:r>
            <w:r w:rsidR="007B4CB0">
              <w:rPr>
                <w:rFonts w:ascii="Courier New" w:hAnsi="Courier New" w:cs="Courier New"/>
                <w:b/>
              </w:rPr>
              <w:t>10</w:t>
            </w:r>
            <w:r w:rsidRPr="00033601">
              <w:rPr>
                <w:rFonts w:ascii="Courier New" w:hAnsi="Courier New" w:cs="Courier New"/>
                <w:b/>
              </w:rPr>
              <w:t>.</w:t>
            </w:r>
          </w:p>
          <w:p w14:paraId="145A5833" w14:textId="3349582B" w:rsidR="003B6556" w:rsidRPr="00033601" w:rsidRDefault="003B6556" w:rsidP="003B6556">
            <w:pPr>
              <w:rPr>
                <w:rFonts w:ascii="Courier New" w:hAnsi="Courier New" w:cs="Courier New"/>
                <w:b/>
              </w:rPr>
            </w:pPr>
          </w:p>
          <w:p w14:paraId="132917C6" w14:textId="59DA3B73" w:rsidR="001B3943" w:rsidRPr="00846AEE" w:rsidRDefault="007B4CB0" w:rsidP="00D14400">
            <w:pPr>
              <w:pStyle w:val="Ttulo2"/>
              <w:keepNext w:val="0"/>
              <w:widowControl w:val="0"/>
              <w:numPr>
                <w:ilvl w:val="0"/>
                <w:numId w:val="8"/>
              </w:numPr>
              <w:tabs>
                <w:tab w:val="left" w:pos="3737"/>
              </w:tabs>
              <w:autoSpaceDE w:val="0"/>
              <w:autoSpaceDN w:val="0"/>
              <w:spacing w:before="101"/>
              <w:ind w:left="673" w:right="129" w:hanging="106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u w:val="single"/>
              </w:rPr>
              <w:t>DISPOSIÇÕES FINAIS</w:t>
            </w:r>
          </w:p>
          <w:p w14:paraId="751BC5B3" w14:textId="77777777" w:rsidR="00B13774" w:rsidRPr="00033601" w:rsidRDefault="00B13774" w:rsidP="001B3943">
            <w:pPr>
              <w:ind w:left="673"/>
              <w:rPr>
                <w:rFonts w:ascii="Courier New" w:hAnsi="Courier New" w:cs="Courier New"/>
                <w:b/>
              </w:rPr>
            </w:pPr>
          </w:p>
          <w:p w14:paraId="1B55E2D6" w14:textId="57111618" w:rsidR="00766639" w:rsidRPr="00452C6F" w:rsidRDefault="00766639" w:rsidP="00B76770">
            <w:pPr>
              <w:jc w:val="both"/>
              <w:rPr>
                <w:rFonts w:ascii="Courier New" w:hAnsi="Courier New" w:cs="Courier New"/>
              </w:rPr>
            </w:pPr>
          </w:p>
          <w:p w14:paraId="45897D38" w14:textId="1EDCF894" w:rsidR="005B591B" w:rsidRPr="001B3943" w:rsidRDefault="001B3943" w:rsidP="00B76770">
            <w:pPr>
              <w:jc w:val="both"/>
              <w:rPr>
                <w:rFonts w:ascii="Courier New" w:hAnsi="Courier New" w:cs="Courier New"/>
                <w:b/>
                <w:bCs/>
                <w:u w:val="single"/>
              </w:rPr>
            </w:pPr>
            <w:r w:rsidRPr="001B3943">
              <w:rPr>
                <w:rFonts w:ascii="Courier New" w:hAnsi="Courier New" w:cs="Courier New"/>
                <w:b/>
                <w:bCs/>
                <w:u w:val="single"/>
              </w:rPr>
              <w:t>QUANTO AOS APONTAMENTOS DE RESPONSABILIDADE DA A-DCS, INFORMAMOS:</w:t>
            </w:r>
          </w:p>
          <w:p w14:paraId="33206DEA" w14:textId="7E25790E" w:rsidR="00235459" w:rsidRPr="00452C6F" w:rsidRDefault="00235459" w:rsidP="00B76770">
            <w:pPr>
              <w:jc w:val="both"/>
              <w:rPr>
                <w:rFonts w:ascii="Courier New" w:hAnsi="Courier New" w:cs="Courier New"/>
              </w:rPr>
            </w:pPr>
          </w:p>
          <w:p w14:paraId="7EA20020" w14:textId="31401775" w:rsidR="00235459" w:rsidRPr="00452C6F" w:rsidRDefault="00235459" w:rsidP="00B76770">
            <w:pPr>
              <w:jc w:val="both"/>
              <w:rPr>
                <w:rFonts w:ascii="Courier New" w:hAnsi="Courier New" w:cs="Courier New"/>
              </w:rPr>
            </w:pPr>
            <w:r w:rsidRPr="00452C6F">
              <w:rPr>
                <w:rFonts w:ascii="Courier New" w:hAnsi="Courier New" w:cs="Courier New"/>
                <w:b/>
                <w:bCs/>
                <w:u w:val="single"/>
              </w:rPr>
              <w:t>PARECER JURÍDICO</w:t>
            </w:r>
            <w:r w:rsidRPr="00452C6F">
              <w:rPr>
                <w:rFonts w:ascii="Courier New" w:hAnsi="Courier New" w:cs="Courier New"/>
              </w:rPr>
              <w:t>:</w:t>
            </w:r>
          </w:p>
          <w:p w14:paraId="02D0AFDC" w14:textId="1AF741EC" w:rsidR="00235459" w:rsidRDefault="00235459" w:rsidP="00B76770">
            <w:pPr>
              <w:jc w:val="both"/>
              <w:rPr>
                <w:rFonts w:ascii="Courier New" w:hAnsi="Courier New" w:cs="Courier New"/>
              </w:rPr>
            </w:pPr>
          </w:p>
          <w:p w14:paraId="6EFAECF7" w14:textId="3B2EDB87" w:rsidR="00617443" w:rsidRDefault="00BE6483" w:rsidP="003D1A3D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color w:val="0070C0"/>
              </w:rPr>
            </w:pPr>
            <w:r w:rsidRPr="00BE6483">
              <w:rPr>
                <w:rFonts w:ascii="Courier New" w:hAnsi="Courier New" w:cs="Courier New"/>
                <w:b/>
                <w:bCs/>
              </w:rPr>
              <w:t xml:space="preserve">Quanto ao apontamento </w:t>
            </w:r>
            <w:r w:rsidR="0081298D">
              <w:rPr>
                <w:rFonts w:ascii="Courier New" w:hAnsi="Courier New" w:cs="Courier New"/>
                <w:b/>
                <w:bCs/>
                <w:u w:val="single"/>
              </w:rPr>
              <w:t>–</w:t>
            </w:r>
            <w:r w:rsidRPr="00BE6483">
              <w:rPr>
                <w:rFonts w:ascii="Courier New" w:hAnsi="Courier New" w:cs="Courier New"/>
                <w:b/>
                <w:bCs/>
                <w:u w:val="single"/>
              </w:rPr>
              <w:t xml:space="preserve"> </w:t>
            </w:r>
            <w:r w:rsidR="0081298D">
              <w:rPr>
                <w:rFonts w:ascii="Courier New" w:hAnsi="Courier New" w:cs="Courier New"/>
                <w:b/>
                <w:bCs/>
                <w:u w:val="single"/>
              </w:rPr>
              <w:t xml:space="preserve">II.III – letra c - </w:t>
            </w:r>
            <w:r w:rsidR="00147094">
              <w:rPr>
                <w:rFonts w:ascii="Courier New" w:hAnsi="Courier New" w:cs="Courier New"/>
                <w:b/>
                <w:bCs/>
                <w:u w:val="single"/>
              </w:rPr>
              <w:t xml:space="preserve">Recomendação </w:t>
            </w:r>
            <w:r w:rsidR="00EE156B">
              <w:rPr>
                <w:rFonts w:ascii="Courier New" w:hAnsi="Courier New" w:cs="Courier New"/>
                <w:b/>
                <w:bCs/>
                <w:u w:val="single"/>
              </w:rPr>
              <w:t>0</w:t>
            </w:r>
            <w:r w:rsidR="007B4CB0">
              <w:rPr>
                <w:rFonts w:ascii="Courier New" w:hAnsi="Courier New" w:cs="Courier New"/>
                <w:b/>
                <w:bCs/>
                <w:u w:val="single"/>
              </w:rPr>
              <w:t>2</w:t>
            </w:r>
            <w:r w:rsidRPr="00BE6483">
              <w:rPr>
                <w:rFonts w:ascii="Courier New" w:hAnsi="Courier New" w:cs="Courier New"/>
                <w:b/>
                <w:bCs/>
              </w:rPr>
              <w:t xml:space="preserve"> –</w:t>
            </w:r>
            <w:r w:rsidR="003D1A3D">
              <w:rPr>
                <w:rFonts w:ascii="Courier New" w:hAnsi="Courier New" w:cs="Courier New"/>
                <w:b/>
                <w:bCs/>
              </w:rPr>
              <w:t xml:space="preserve"> </w:t>
            </w:r>
            <w:r w:rsidR="009E226F" w:rsidRPr="00267D1E">
              <w:rPr>
                <w:rFonts w:ascii="Courier New" w:hAnsi="Courier New" w:cs="Courier New"/>
                <w:b/>
                <w:bCs/>
                <w:color w:val="0070C0"/>
              </w:rPr>
              <w:t>A A-DCS ratifica que não há necessidade de adequação da previsão do subitem 10.9.2 e outros correspondentes,</w:t>
            </w:r>
            <w:r w:rsidR="009E226F">
              <w:rPr>
                <w:rFonts w:ascii="Courier New" w:hAnsi="Courier New" w:cs="Courier New"/>
                <w:b/>
                <w:bCs/>
                <w:color w:val="0070C0"/>
              </w:rPr>
              <w:t xml:space="preserve"> por não se tratar de contradições no Edital ou previsões inadequadas ao critério de julgamento definido, mas </w:t>
            </w:r>
            <w:r w:rsidR="009E226F" w:rsidRPr="00267D1E">
              <w:rPr>
                <w:rFonts w:ascii="Courier New" w:hAnsi="Courier New" w:cs="Courier New"/>
                <w:b/>
                <w:bCs/>
                <w:color w:val="0070C0"/>
              </w:rPr>
              <w:t>requisitos de funcionamento do sistema licitações-e</w:t>
            </w:r>
            <w:r w:rsidR="009E226F">
              <w:rPr>
                <w:rFonts w:ascii="Courier New" w:hAnsi="Courier New" w:cs="Courier New"/>
                <w:b/>
                <w:bCs/>
                <w:color w:val="0070C0"/>
              </w:rPr>
              <w:t xml:space="preserve"> </w:t>
            </w:r>
            <w:r w:rsidR="009E226F" w:rsidRPr="00E82E72">
              <w:rPr>
                <w:rFonts w:ascii="Courier New" w:hAnsi="Courier New" w:cs="Courier New"/>
                <w:b/>
                <w:bCs/>
                <w:color w:val="0070C0"/>
              </w:rPr>
              <w:t>que estão sendo atendid</w:t>
            </w:r>
            <w:r w:rsidR="009E226F">
              <w:rPr>
                <w:rFonts w:ascii="Courier New" w:hAnsi="Courier New" w:cs="Courier New"/>
                <w:b/>
                <w:bCs/>
                <w:color w:val="0070C0"/>
              </w:rPr>
              <w:t>o</w:t>
            </w:r>
            <w:r w:rsidR="009E226F" w:rsidRPr="00E82E72">
              <w:rPr>
                <w:rFonts w:ascii="Courier New" w:hAnsi="Courier New" w:cs="Courier New"/>
                <w:b/>
                <w:bCs/>
                <w:color w:val="0070C0"/>
              </w:rPr>
              <w:t>s na minuta do Edital</w:t>
            </w:r>
            <w:r w:rsidR="00E82E72">
              <w:rPr>
                <w:rFonts w:ascii="Courier New" w:hAnsi="Courier New" w:cs="Courier New"/>
                <w:b/>
                <w:bCs/>
                <w:color w:val="0070C0"/>
              </w:rPr>
              <w:t>.</w:t>
            </w:r>
          </w:p>
          <w:p w14:paraId="1B910254" w14:textId="77777777" w:rsidR="00815E38" w:rsidRDefault="00815E38" w:rsidP="00617443">
            <w:pPr>
              <w:jc w:val="both"/>
              <w:rPr>
                <w:rFonts w:ascii="Courier New" w:hAnsi="Courier New" w:cs="Courier New"/>
                <w:b/>
                <w:bCs/>
                <w:color w:val="0070C0"/>
              </w:rPr>
            </w:pPr>
          </w:p>
          <w:p w14:paraId="5E9A21CD" w14:textId="60D8155B" w:rsidR="009E226F" w:rsidRDefault="009E226F" w:rsidP="009E226F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color w:val="0070C0"/>
              </w:rPr>
            </w:pPr>
            <w:r w:rsidRPr="00BE6483">
              <w:rPr>
                <w:rFonts w:ascii="Courier New" w:hAnsi="Courier New" w:cs="Courier New"/>
                <w:b/>
                <w:bCs/>
              </w:rPr>
              <w:t xml:space="preserve">Quanto ao apontamento </w:t>
            </w:r>
            <w:r>
              <w:rPr>
                <w:rFonts w:ascii="Courier New" w:hAnsi="Courier New" w:cs="Courier New"/>
                <w:b/>
                <w:bCs/>
              </w:rPr>
              <w:t>–</w:t>
            </w:r>
            <w:r w:rsidRPr="00BE6483">
              <w:rPr>
                <w:rFonts w:ascii="Courier New" w:hAnsi="Courier New" w:cs="Courier New"/>
                <w:b/>
                <w:bCs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u w:val="single"/>
              </w:rPr>
              <w:t>II.III</w:t>
            </w:r>
            <w:r>
              <w:rPr>
                <w:rFonts w:ascii="Courier New" w:hAnsi="Courier New" w:cs="Courier New"/>
                <w:b/>
                <w:bCs/>
                <w:u w:val="single"/>
              </w:rPr>
              <w:t xml:space="preserve"> </w:t>
            </w:r>
            <w:r w:rsidRPr="00BE6483">
              <w:rPr>
                <w:rFonts w:ascii="Courier New" w:hAnsi="Courier New" w:cs="Courier New"/>
                <w:b/>
                <w:bCs/>
                <w:u w:val="single"/>
              </w:rPr>
              <w:t xml:space="preserve">- letra </w:t>
            </w:r>
            <w:r>
              <w:rPr>
                <w:rFonts w:ascii="Courier New" w:hAnsi="Courier New" w:cs="Courier New"/>
                <w:b/>
                <w:bCs/>
                <w:u w:val="single"/>
              </w:rPr>
              <w:t>g – Recomendação 0</w:t>
            </w:r>
            <w:r>
              <w:rPr>
                <w:rFonts w:ascii="Courier New" w:hAnsi="Courier New" w:cs="Courier New"/>
                <w:b/>
                <w:bCs/>
                <w:u w:val="single"/>
              </w:rPr>
              <w:t>3</w:t>
            </w:r>
            <w:r w:rsidRPr="00BE6483">
              <w:rPr>
                <w:rFonts w:ascii="Courier New" w:hAnsi="Courier New" w:cs="Courier New"/>
                <w:b/>
                <w:bCs/>
              </w:rPr>
              <w:t xml:space="preserve"> –</w:t>
            </w:r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Pr="00267D1E">
              <w:rPr>
                <w:rFonts w:ascii="Courier New" w:hAnsi="Courier New" w:cs="Courier New"/>
                <w:b/>
                <w:bCs/>
                <w:color w:val="0070C0"/>
              </w:rPr>
              <w:t xml:space="preserve">A A-DCS </w:t>
            </w:r>
            <w:r w:rsidRPr="00E740FF">
              <w:rPr>
                <w:rFonts w:ascii="Courier New" w:hAnsi="Courier New" w:cs="Courier New"/>
                <w:b/>
                <w:color w:val="0070C0"/>
              </w:rPr>
              <w:t>informa que já consta</w:t>
            </w:r>
            <w:r w:rsidRPr="00267D1E">
              <w:rPr>
                <w:rFonts w:ascii="Courier New" w:hAnsi="Courier New" w:cs="Courier New"/>
                <w:b/>
                <w:bCs/>
                <w:color w:val="0070C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70C0"/>
              </w:rPr>
              <w:t>nos</w:t>
            </w:r>
            <w:r w:rsidRPr="00267D1E">
              <w:rPr>
                <w:rFonts w:ascii="Courier New" w:hAnsi="Courier New" w:cs="Courier New"/>
                <w:b/>
                <w:bCs/>
                <w:color w:val="0070C0"/>
              </w:rPr>
              <w:t xml:space="preserve"> subite</w:t>
            </w:r>
            <w:r>
              <w:rPr>
                <w:rFonts w:ascii="Courier New" w:hAnsi="Courier New" w:cs="Courier New"/>
                <w:b/>
                <w:bCs/>
                <w:color w:val="0070C0"/>
              </w:rPr>
              <w:t>ns</w:t>
            </w:r>
            <w:r w:rsidRPr="00267D1E">
              <w:rPr>
                <w:rFonts w:ascii="Courier New" w:hAnsi="Courier New" w:cs="Courier New"/>
                <w:b/>
                <w:bCs/>
                <w:color w:val="0070C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70C0"/>
              </w:rPr>
              <w:t>11.12 e 11.12.1</w:t>
            </w:r>
            <w:r w:rsidRPr="00267D1E">
              <w:rPr>
                <w:rFonts w:ascii="Courier New" w:hAnsi="Courier New" w:cs="Courier New"/>
                <w:b/>
                <w:bCs/>
                <w:color w:val="0070C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70C0"/>
              </w:rPr>
              <w:t>do Edital o atendimento a esta recomendação.</w:t>
            </w:r>
          </w:p>
          <w:p w14:paraId="0A9BF0C2" w14:textId="77777777" w:rsidR="009E226F" w:rsidRDefault="009E226F" w:rsidP="00617443">
            <w:pPr>
              <w:jc w:val="both"/>
              <w:rPr>
                <w:rFonts w:ascii="Courier New" w:hAnsi="Courier New" w:cs="Courier New"/>
                <w:b/>
                <w:bCs/>
                <w:color w:val="0070C0"/>
              </w:rPr>
            </w:pPr>
          </w:p>
          <w:p w14:paraId="51511373" w14:textId="77777777" w:rsidR="005D75F7" w:rsidRDefault="005D75F7" w:rsidP="00617443">
            <w:pPr>
              <w:jc w:val="both"/>
              <w:rPr>
                <w:rFonts w:ascii="Courier New" w:hAnsi="Courier New" w:cs="Courier New"/>
                <w:b/>
                <w:bCs/>
                <w:color w:val="0070C0"/>
              </w:rPr>
            </w:pPr>
          </w:p>
          <w:p w14:paraId="087D6008" w14:textId="58E794CE" w:rsidR="00B76770" w:rsidRPr="00452C6F" w:rsidRDefault="00B76770" w:rsidP="00B76770">
            <w:pPr>
              <w:jc w:val="both"/>
              <w:rPr>
                <w:rFonts w:ascii="Courier New" w:hAnsi="Courier New" w:cs="Courier New"/>
              </w:rPr>
            </w:pPr>
            <w:r w:rsidRPr="00452C6F">
              <w:rPr>
                <w:rFonts w:ascii="Courier New" w:hAnsi="Courier New" w:cs="Courier New"/>
              </w:rPr>
              <w:t xml:space="preserve">Caso a </w:t>
            </w:r>
            <w:r w:rsidR="0081298D">
              <w:rPr>
                <w:rFonts w:ascii="Courier New" w:hAnsi="Courier New" w:cs="Courier New"/>
                <w:b/>
              </w:rPr>
              <w:t>UNIDADE DE GERENCIAMENTO DE PPP – O-UGP,</w:t>
            </w:r>
            <w:r w:rsidR="000C6D29">
              <w:rPr>
                <w:rFonts w:ascii="Courier New" w:hAnsi="Courier New" w:cs="Courier New"/>
                <w:b/>
              </w:rPr>
              <w:t xml:space="preserve"> </w:t>
            </w:r>
            <w:r w:rsidRPr="00452C6F">
              <w:rPr>
                <w:rFonts w:ascii="Courier New" w:hAnsi="Courier New" w:cs="Courier New"/>
              </w:rPr>
              <w:t xml:space="preserve">sugira alguma alteração em razão do </w:t>
            </w:r>
            <w:r w:rsidRPr="00452C6F">
              <w:rPr>
                <w:rFonts w:ascii="Courier New" w:hAnsi="Courier New" w:cs="Courier New"/>
                <w:b/>
              </w:rPr>
              <w:t>PARECER JURÍDICO</w:t>
            </w:r>
            <w:r w:rsidR="001B3943">
              <w:rPr>
                <w:rFonts w:ascii="Courier New" w:hAnsi="Courier New" w:cs="Courier New"/>
                <w:b/>
              </w:rPr>
              <w:t xml:space="preserve"> nº </w:t>
            </w:r>
            <w:r w:rsidR="00846AEE">
              <w:rPr>
                <w:rFonts w:ascii="Courier New" w:hAnsi="Courier New" w:cs="Courier New"/>
                <w:b/>
              </w:rPr>
              <w:t>19</w:t>
            </w:r>
            <w:r w:rsidR="009E226F">
              <w:rPr>
                <w:rFonts w:ascii="Courier New" w:hAnsi="Courier New" w:cs="Courier New"/>
                <w:b/>
              </w:rPr>
              <w:t>5</w:t>
            </w:r>
            <w:r w:rsidR="00846AEE">
              <w:rPr>
                <w:rFonts w:ascii="Courier New" w:hAnsi="Courier New" w:cs="Courier New"/>
                <w:b/>
              </w:rPr>
              <w:t>/2024</w:t>
            </w:r>
            <w:r w:rsidRPr="00452C6F">
              <w:rPr>
                <w:rFonts w:ascii="Courier New" w:hAnsi="Courier New" w:cs="Courier New"/>
              </w:rPr>
              <w:t xml:space="preserve"> o faremos em momento anterior à publicação, </w:t>
            </w:r>
            <w:r w:rsidRPr="00452C6F">
              <w:rPr>
                <w:rFonts w:ascii="Courier New" w:hAnsi="Courier New" w:cs="Courier New"/>
                <w:b/>
              </w:rPr>
              <w:t>contanto que solicitada devidamente no processo</w:t>
            </w:r>
            <w:r w:rsidRPr="00452C6F">
              <w:rPr>
                <w:rFonts w:ascii="Courier New" w:hAnsi="Courier New" w:cs="Courier New"/>
              </w:rPr>
              <w:t>.</w:t>
            </w:r>
          </w:p>
          <w:p w14:paraId="4CD9B66C" w14:textId="77777777" w:rsidR="00B76770" w:rsidRDefault="00B76770" w:rsidP="00B76770">
            <w:pPr>
              <w:jc w:val="both"/>
              <w:rPr>
                <w:rFonts w:ascii="Courier New" w:hAnsi="Courier New" w:cs="Courier New"/>
              </w:rPr>
            </w:pPr>
          </w:p>
          <w:p w14:paraId="5B8038DB" w14:textId="77777777" w:rsidR="009E226F" w:rsidRDefault="009E226F" w:rsidP="00B76770">
            <w:pPr>
              <w:jc w:val="both"/>
              <w:rPr>
                <w:rFonts w:ascii="Courier New" w:hAnsi="Courier New" w:cs="Courier New"/>
              </w:rPr>
            </w:pPr>
          </w:p>
          <w:p w14:paraId="20CF8F1C" w14:textId="7402689B" w:rsidR="00B34D31" w:rsidRDefault="00B34D31" w:rsidP="00B34D31">
            <w:pPr>
              <w:jc w:val="both"/>
              <w:rPr>
                <w:rFonts w:ascii="Courier New" w:hAnsi="Courier New" w:cs="Courier New"/>
              </w:rPr>
            </w:pPr>
          </w:p>
          <w:p w14:paraId="585C7906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663A3576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600F9DFD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47EA57E8" w14:textId="16741BEE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  <w:r w:rsidRPr="00452C6F">
              <w:rPr>
                <w:rFonts w:ascii="Courier New" w:hAnsi="Courier New" w:cs="Courier New"/>
              </w:rPr>
              <w:t>Solicitamos, após manifestação quanto ao</w:t>
            </w:r>
            <w:r>
              <w:rPr>
                <w:rFonts w:ascii="Courier New" w:hAnsi="Courier New" w:cs="Courier New"/>
              </w:rPr>
              <w:t xml:space="preserve"> </w:t>
            </w:r>
            <w:r w:rsidRPr="005D75F7">
              <w:rPr>
                <w:rFonts w:ascii="Courier New" w:hAnsi="Courier New" w:cs="Courier New"/>
                <w:b/>
                <w:bCs/>
              </w:rPr>
              <w:t>PARECER Nº</w:t>
            </w:r>
            <w:r>
              <w:rPr>
                <w:rFonts w:ascii="Courier New" w:hAnsi="Courier New" w:cs="Courier New"/>
              </w:rPr>
              <w:t xml:space="preserve"> </w:t>
            </w:r>
            <w:r w:rsidRPr="005D75F7">
              <w:rPr>
                <w:rFonts w:ascii="Courier New" w:hAnsi="Courier New" w:cs="Courier New"/>
                <w:b/>
                <w:bCs/>
              </w:rPr>
              <w:t>195/2024</w:t>
            </w:r>
            <w:r w:rsidRPr="00452C6F">
              <w:rPr>
                <w:rFonts w:ascii="Courier New" w:hAnsi="Courier New" w:cs="Courier New"/>
              </w:rPr>
              <w:t xml:space="preserve">, encaminhar o processo para conhecimento da </w:t>
            </w:r>
            <w:r>
              <w:rPr>
                <w:rFonts w:ascii="Courier New" w:hAnsi="Courier New" w:cs="Courier New"/>
                <w:b/>
              </w:rPr>
              <w:t>DIRETORIA OPERACIONAL,</w:t>
            </w:r>
            <w:r w:rsidRPr="00452C6F">
              <w:rPr>
                <w:rFonts w:ascii="Courier New" w:hAnsi="Courier New" w:cs="Courier New"/>
              </w:rPr>
              <w:t xml:space="preserve"> visando aprovação da </w:t>
            </w:r>
            <w:r w:rsidRPr="00452C6F">
              <w:rPr>
                <w:rFonts w:ascii="Courier New" w:hAnsi="Courier New" w:cs="Courier New"/>
                <w:b/>
                <w:u w:val="single"/>
              </w:rPr>
              <w:t>publicação do Edital</w:t>
            </w:r>
            <w:r w:rsidRPr="00452C6F">
              <w:rPr>
                <w:rFonts w:ascii="Courier New" w:hAnsi="Courier New" w:cs="Courier New"/>
              </w:rPr>
              <w:t xml:space="preserve"> de </w:t>
            </w:r>
            <w:r w:rsidRPr="00452C6F">
              <w:rPr>
                <w:rFonts w:ascii="Courier New" w:hAnsi="Courier New" w:cs="Courier New"/>
                <w:b/>
              </w:rPr>
              <w:t xml:space="preserve">LICITAÇÃO CESAN nº </w:t>
            </w:r>
            <w:r>
              <w:rPr>
                <w:rFonts w:ascii="Courier New" w:hAnsi="Courier New" w:cs="Courier New"/>
                <w:b/>
              </w:rPr>
              <w:t>022/2024, em conjunto com esta unidade,</w:t>
            </w:r>
            <w:r w:rsidRPr="00452C6F">
              <w:rPr>
                <w:rFonts w:ascii="Courier New" w:hAnsi="Courier New" w:cs="Courier New"/>
                <w:b/>
              </w:rPr>
              <w:t xml:space="preserve"> </w:t>
            </w:r>
            <w:r w:rsidRPr="00452C6F">
              <w:rPr>
                <w:rFonts w:ascii="Courier New" w:hAnsi="Courier New" w:cs="Courier New"/>
              </w:rPr>
              <w:t xml:space="preserve">conforme Artigo 2º da Deliberação nº </w:t>
            </w:r>
            <w:r>
              <w:rPr>
                <w:rFonts w:ascii="Courier New" w:hAnsi="Courier New" w:cs="Courier New"/>
              </w:rPr>
              <w:t>5122/2024</w:t>
            </w:r>
            <w:r>
              <w:rPr>
                <w:rFonts w:ascii="Courier New" w:hAnsi="Courier New" w:cs="Courier New"/>
              </w:rPr>
              <w:t>.</w:t>
            </w:r>
          </w:p>
          <w:p w14:paraId="6CF483FC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17D8DD89" w14:textId="4A67E345" w:rsidR="00AE2111" w:rsidRDefault="00FC7206" w:rsidP="00B34D31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Em, </w:t>
            </w:r>
            <w:r w:rsidR="005D75F7">
              <w:rPr>
                <w:rFonts w:ascii="Courier New" w:hAnsi="Courier New" w:cs="Courier New"/>
              </w:rPr>
              <w:t>07/01/2024</w:t>
            </w:r>
          </w:p>
          <w:p w14:paraId="00A8E55E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9FE0D9E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296370F2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3BE1DB84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730A0EC8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0A1FF354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0D9230F8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4BB26444" w14:textId="77777777" w:rsidR="005D75F7" w:rsidRDefault="005D75F7" w:rsidP="00B34D31">
            <w:pPr>
              <w:jc w:val="both"/>
              <w:rPr>
                <w:rFonts w:ascii="Courier New" w:hAnsi="Courier New" w:cs="Courier New"/>
              </w:rPr>
            </w:pPr>
          </w:p>
          <w:p w14:paraId="2B4E7A2D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4BB21BD0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1716A8A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500C639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54CBBC8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2300BDAE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48AF4BB5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70D82FF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1C93A2E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F1B62D1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236E875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51F6EA3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46F98DF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DBA61A0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2446E6E3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8D47453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946B3F6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60BBC83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23516E1A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6A40F17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16CFB5F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2885A33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423B6E79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F072DE0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15AB6E9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17C8B02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11633495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985D29C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1DE171AB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E1B5BE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19BCBDC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6708A4A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E5F566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5D4A646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7C08590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7953D95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0E9674B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0A826D0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518761F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4F9E4B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EE987D6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6D02F49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6921F5BD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7E8634E7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416175F1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4476811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8B2B24F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5D86AB14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3C541AD7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0581B5E7" w14:textId="77777777" w:rsidR="009E226F" w:rsidRDefault="009E226F" w:rsidP="00B34D31">
            <w:pPr>
              <w:jc w:val="both"/>
              <w:rPr>
                <w:rFonts w:ascii="Courier New" w:hAnsi="Courier New" w:cs="Courier New"/>
              </w:rPr>
            </w:pPr>
          </w:p>
          <w:p w14:paraId="28FD90F7" w14:textId="77777777" w:rsidR="00846AEE" w:rsidRDefault="00846AEE" w:rsidP="00B34D31">
            <w:pPr>
              <w:jc w:val="both"/>
              <w:rPr>
                <w:rFonts w:ascii="Courier New" w:hAnsi="Courier New" w:cs="Courier New"/>
              </w:rPr>
            </w:pPr>
          </w:p>
          <w:p w14:paraId="55B1F053" w14:textId="77777777" w:rsidR="00E50850" w:rsidRPr="00B13774" w:rsidRDefault="00E50850" w:rsidP="00CE17B2">
            <w:pPr>
              <w:spacing w:line="260" w:lineRule="atLeast"/>
              <w:ind w:left="68" w:right="34"/>
              <w:rPr>
                <w:rFonts w:ascii="Courier New" w:hAnsi="Courier New" w:cs="Courier New"/>
              </w:rPr>
            </w:pPr>
          </w:p>
        </w:tc>
      </w:tr>
    </w:tbl>
    <w:p w14:paraId="7E68D119" w14:textId="77777777" w:rsidR="003106DA" w:rsidRPr="0007473B" w:rsidRDefault="003106DA"/>
    <w:sectPr w:rsidR="003106DA" w:rsidRPr="0007473B" w:rsidSect="0054773A">
      <w:pgSz w:w="11907" w:h="16840" w:code="9"/>
      <w:pgMar w:top="567" w:right="1134" w:bottom="284" w:left="1134" w:header="567" w:footer="567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F034A" w14:textId="77777777" w:rsidR="00ED2912" w:rsidRDefault="00ED2912" w:rsidP="003106DA">
      <w:r>
        <w:separator/>
      </w:r>
    </w:p>
  </w:endnote>
  <w:endnote w:type="continuationSeparator" w:id="0">
    <w:p w14:paraId="5ECC595A" w14:textId="77777777" w:rsidR="00ED2912" w:rsidRDefault="00ED2912" w:rsidP="0031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012F4" w14:textId="77777777" w:rsidR="00ED2912" w:rsidRDefault="00ED2912" w:rsidP="003106DA">
      <w:r>
        <w:separator/>
      </w:r>
    </w:p>
  </w:footnote>
  <w:footnote w:type="continuationSeparator" w:id="0">
    <w:p w14:paraId="3FE4F2D7" w14:textId="77777777" w:rsidR="00ED2912" w:rsidRDefault="00ED2912" w:rsidP="00310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0FC0"/>
    <w:multiLevelType w:val="hybridMultilevel"/>
    <w:tmpl w:val="D526D2F4"/>
    <w:lvl w:ilvl="0" w:tplc="5B2E7978">
      <w:start w:val="1"/>
      <w:numFmt w:val="upperLetter"/>
      <w:lvlText w:val="%1)"/>
      <w:lvlJc w:val="left"/>
      <w:pPr>
        <w:ind w:left="118" w:hanging="526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930EFD4C">
      <w:numFmt w:val="bullet"/>
      <w:lvlText w:val="•"/>
      <w:lvlJc w:val="left"/>
      <w:pPr>
        <w:ind w:left="1066" w:hanging="526"/>
      </w:pPr>
      <w:rPr>
        <w:lang w:val="pt-PT" w:eastAsia="en-US" w:bidi="ar-SA"/>
      </w:rPr>
    </w:lvl>
    <w:lvl w:ilvl="2" w:tplc="D5CC9B14">
      <w:numFmt w:val="bullet"/>
      <w:lvlText w:val="•"/>
      <w:lvlJc w:val="left"/>
      <w:pPr>
        <w:ind w:left="2012" w:hanging="526"/>
      </w:pPr>
      <w:rPr>
        <w:lang w:val="pt-PT" w:eastAsia="en-US" w:bidi="ar-SA"/>
      </w:rPr>
    </w:lvl>
    <w:lvl w:ilvl="3" w:tplc="F4D64800">
      <w:numFmt w:val="bullet"/>
      <w:lvlText w:val="•"/>
      <w:lvlJc w:val="left"/>
      <w:pPr>
        <w:ind w:left="2959" w:hanging="526"/>
      </w:pPr>
      <w:rPr>
        <w:lang w:val="pt-PT" w:eastAsia="en-US" w:bidi="ar-SA"/>
      </w:rPr>
    </w:lvl>
    <w:lvl w:ilvl="4" w:tplc="B35691E6">
      <w:numFmt w:val="bullet"/>
      <w:lvlText w:val="•"/>
      <w:lvlJc w:val="left"/>
      <w:pPr>
        <w:ind w:left="3905" w:hanging="526"/>
      </w:pPr>
      <w:rPr>
        <w:lang w:val="pt-PT" w:eastAsia="en-US" w:bidi="ar-SA"/>
      </w:rPr>
    </w:lvl>
    <w:lvl w:ilvl="5" w:tplc="A37E88FA">
      <w:numFmt w:val="bullet"/>
      <w:lvlText w:val="•"/>
      <w:lvlJc w:val="left"/>
      <w:pPr>
        <w:ind w:left="4852" w:hanging="526"/>
      </w:pPr>
      <w:rPr>
        <w:lang w:val="pt-PT" w:eastAsia="en-US" w:bidi="ar-SA"/>
      </w:rPr>
    </w:lvl>
    <w:lvl w:ilvl="6" w:tplc="696AA5EE">
      <w:numFmt w:val="bullet"/>
      <w:lvlText w:val="•"/>
      <w:lvlJc w:val="left"/>
      <w:pPr>
        <w:ind w:left="5798" w:hanging="526"/>
      </w:pPr>
      <w:rPr>
        <w:lang w:val="pt-PT" w:eastAsia="en-US" w:bidi="ar-SA"/>
      </w:rPr>
    </w:lvl>
    <w:lvl w:ilvl="7" w:tplc="4E5A6604">
      <w:numFmt w:val="bullet"/>
      <w:lvlText w:val="•"/>
      <w:lvlJc w:val="left"/>
      <w:pPr>
        <w:ind w:left="6744" w:hanging="526"/>
      </w:pPr>
      <w:rPr>
        <w:lang w:val="pt-PT" w:eastAsia="en-US" w:bidi="ar-SA"/>
      </w:rPr>
    </w:lvl>
    <w:lvl w:ilvl="8" w:tplc="25DE27F8">
      <w:numFmt w:val="bullet"/>
      <w:lvlText w:val="•"/>
      <w:lvlJc w:val="left"/>
      <w:pPr>
        <w:ind w:left="7691" w:hanging="526"/>
      </w:pPr>
      <w:rPr>
        <w:lang w:val="pt-PT" w:eastAsia="en-US" w:bidi="ar-SA"/>
      </w:rPr>
    </w:lvl>
  </w:abstractNum>
  <w:abstractNum w:abstractNumId="1" w15:restartNumberingAfterBreak="0">
    <w:nsid w:val="1C4824B0"/>
    <w:multiLevelType w:val="hybridMultilevel"/>
    <w:tmpl w:val="39EC915E"/>
    <w:lvl w:ilvl="0" w:tplc="56EAB44E">
      <w:start w:val="1"/>
      <w:numFmt w:val="upperLetter"/>
      <w:lvlText w:val="%1)"/>
      <w:lvlJc w:val="left"/>
      <w:pPr>
        <w:ind w:left="118" w:hanging="435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BB123E8C">
      <w:numFmt w:val="bullet"/>
      <w:lvlText w:val="•"/>
      <w:lvlJc w:val="left"/>
      <w:pPr>
        <w:ind w:left="1066" w:hanging="435"/>
      </w:pPr>
      <w:rPr>
        <w:lang w:val="pt-PT" w:eastAsia="en-US" w:bidi="ar-SA"/>
      </w:rPr>
    </w:lvl>
    <w:lvl w:ilvl="2" w:tplc="CA0487C4">
      <w:numFmt w:val="bullet"/>
      <w:lvlText w:val="•"/>
      <w:lvlJc w:val="left"/>
      <w:pPr>
        <w:ind w:left="2012" w:hanging="435"/>
      </w:pPr>
      <w:rPr>
        <w:lang w:val="pt-PT" w:eastAsia="en-US" w:bidi="ar-SA"/>
      </w:rPr>
    </w:lvl>
    <w:lvl w:ilvl="3" w:tplc="078E29D2">
      <w:numFmt w:val="bullet"/>
      <w:lvlText w:val="•"/>
      <w:lvlJc w:val="left"/>
      <w:pPr>
        <w:ind w:left="2959" w:hanging="435"/>
      </w:pPr>
      <w:rPr>
        <w:lang w:val="pt-PT" w:eastAsia="en-US" w:bidi="ar-SA"/>
      </w:rPr>
    </w:lvl>
    <w:lvl w:ilvl="4" w:tplc="A5AC6112">
      <w:numFmt w:val="bullet"/>
      <w:lvlText w:val="•"/>
      <w:lvlJc w:val="left"/>
      <w:pPr>
        <w:ind w:left="3905" w:hanging="435"/>
      </w:pPr>
      <w:rPr>
        <w:lang w:val="pt-PT" w:eastAsia="en-US" w:bidi="ar-SA"/>
      </w:rPr>
    </w:lvl>
    <w:lvl w:ilvl="5" w:tplc="7706AD24">
      <w:numFmt w:val="bullet"/>
      <w:lvlText w:val="•"/>
      <w:lvlJc w:val="left"/>
      <w:pPr>
        <w:ind w:left="4852" w:hanging="435"/>
      </w:pPr>
      <w:rPr>
        <w:lang w:val="pt-PT" w:eastAsia="en-US" w:bidi="ar-SA"/>
      </w:rPr>
    </w:lvl>
    <w:lvl w:ilvl="6" w:tplc="EFECF7DE">
      <w:numFmt w:val="bullet"/>
      <w:lvlText w:val="•"/>
      <w:lvlJc w:val="left"/>
      <w:pPr>
        <w:ind w:left="5798" w:hanging="435"/>
      </w:pPr>
      <w:rPr>
        <w:lang w:val="pt-PT" w:eastAsia="en-US" w:bidi="ar-SA"/>
      </w:rPr>
    </w:lvl>
    <w:lvl w:ilvl="7" w:tplc="B70CBCF0">
      <w:numFmt w:val="bullet"/>
      <w:lvlText w:val="•"/>
      <w:lvlJc w:val="left"/>
      <w:pPr>
        <w:ind w:left="6744" w:hanging="435"/>
      </w:pPr>
      <w:rPr>
        <w:lang w:val="pt-PT" w:eastAsia="en-US" w:bidi="ar-SA"/>
      </w:rPr>
    </w:lvl>
    <w:lvl w:ilvl="8" w:tplc="C322AAE8">
      <w:numFmt w:val="bullet"/>
      <w:lvlText w:val="•"/>
      <w:lvlJc w:val="left"/>
      <w:pPr>
        <w:ind w:left="7691" w:hanging="435"/>
      </w:pPr>
      <w:rPr>
        <w:lang w:val="pt-PT" w:eastAsia="en-US" w:bidi="ar-SA"/>
      </w:rPr>
    </w:lvl>
  </w:abstractNum>
  <w:abstractNum w:abstractNumId="2" w15:restartNumberingAfterBreak="0">
    <w:nsid w:val="1C687E60"/>
    <w:multiLevelType w:val="multilevel"/>
    <w:tmpl w:val="0B9A8C72"/>
    <w:lvl w:ilvl="0">
      <w:start w:val="1"/>
      <w:numFmt w:val="decimal"/>
      <w:lvlText w:val="%1"/>
      <w:lvlJc w:val="left"/>
      <w:pPr>
        <w:ind w:left="3208" w:hanging="66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208" w:hanging="660"/>
        <w:jc w:val="right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u w:val="thick" w:color="000000"/>
        <w:lang w:val="pt-PT" w:eastAsia="en-US" w:bidi="ar-SA"/>
      </w:rPr>
    </w:lvl>
    <w:lvl w:ilvl="2">
      <w:numFmt w:val="bullet"/>
      <w:lvlText w:val="•"/>
      <w:lvlJc w:val="left"/>
      <w:pPr>
        <w:ind w:left="4476" w:hanging="6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115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53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92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30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68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07" w:hanging="660"/>
      </w:pPr>
      <w:rPr>
        <w:rFonts w:hint="default"/>
        <w:lang w:val="pt-PT" w:eastAsia="en-US" w:bidi="ar-SA"/>
      </w:rPr>
    </w:lvl>
  </w:abstractNum>
  <w:abstractNum w:abstractNumId="3" w15:restartNumberingAfterBreak="0">
    <w:nsid w:val="21667201"/>
    <w:multiLevelType w:val="hybridMultilevel"/>
    <w:tmpl w:val="AF5019E8"/>
    <w:lvl w:ilvl="0" w:tplc="0416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884520"/>
    <w:multiLevelType w:val="hybridMultilevel"/>
    <w:tmpl w:val="ACE2D774"/>
    <w:lvl w:ilvl="0" w:tplc="04160013">
      <w:start w:val="1"/>
      <w:numFmt w:val="upperRoman"/>
      <w:lvlText w:val="%1."/>
      <w:lvlJc w:val="right"/>
      <w:pPr>
        <w:ind w:left="3429" w:hanging="396"/>
        <w:jc w:val="right"/>
      </w:pPr>
      <w:rPr>
        <w:rFonts w:hint="default"/>
        <w:b/>
        <w:bCs/>
        <w:spacing w:val="-1"/>
        <w:w w:val="100"/>
        <w:sz w:val="20"/>
        <w:szCs w:val="22"/>
        <w:u w:val="none"/>
        <w:lang w:val="pt-PT" w:eastAsia="en-US" w:bidi="ar-SA"/>
      </w:rPr>
    </w:lvl>
    <w:lvl w:ilvl="1" w:tplc="854079F4">
      <w:numFmt w:val="bullet"/>
      <w:lvlText w:val="•"/>
      <w:lvlJc w:val="left"/>
      <w:pPr>
        <w:ind w:left="4036" w:hanging="396"/>
      </w:pPr>
      <w:rPr>
        <w:rFonts w:hint="default"/>
        <w:lang w:val="pt-PT" w:eastAsia="en-US" w:bidi="ar-SA"/>
      </w:rPr>
    </w:lvl>
    <w:lvl w:ilvl="2" w:tplc="2244FB36">
      <w:numFmt w:val="bullet"/>
      <w:lvlText w:val="•"/>
      <w:lvlJc w:val="left"/>
      <w:pPr>
        <w:ind w:left="4652" w:hanging="396"/>
      </w:pPr>
      <w:rPr>
        <w:rFonts w:hint="default"/>
        <w:lang w:val="pt-PT" w:eastAsia="en-US" w:bidi="ar-SA"/>
      </w:rPr>
    </w:lvl>
    <w:lvl w:ilvl="3" w:tplc="EAFC4F5E">
      <w:numFmt w:val="bullet"/>
      <w:lvlText w:val="•"/>
      <w:lvlJc w:val="left"/>
      <w:pPr>
        <w:ind w:left="5269" w:hanging="396"/>
      </w:pPr>
      <w:rPr>
        <w:rFonts w:hint="default"/>
        <w:lang w:val="pt-PT" w:eastAsia="en-US" w:bidi="ar-SA"/>
      </w:rPr>
    </w:lvl>
    <w:lvl w:ilvl="4" w:tplc="58065582">
      <w:numFmt w:val="bullet"/>
      <w:lvlText w:val="•"/>
      <w:lvlJc w:val="left"/>
      <w:pPr>
        <w:ind w:left="5885" w:hanging="396"/>
      </w:pPr>
      <w:rPr>
        <w:rFonts w:hint="default"/>
        <w:lang w:val="pt-PT" w:eastAsia="en-US" w:bidi="ar-SA"/>
      </w:rPr>
    </w:lvl>
    <w:lvl w:ilvl="5" w:tplc="EB5E16A6">
      <w:numFmt w:val="bullet"/>
      <w:lvlText w:val="•"/>
      <w:lvlJc w:val="left"/>
      <w:pPr>
        <w:ind w:left="6502" w:hanging="396"/>
      </w:pPr>
      <w:rPr>
        <w:rFonts w:hint="default"/>
        <w:lang w:val="pt-PT" w:eastAsia="en-US" w:bidi="ar-SA"/>
      </w:rPr>
    </w:lvl>
    <w:lvl w:ilvl="6" w:tplc="29C01A64">
      <w:numFmt w:val="bullet"/>
      <w:lvlText w:val="•"/>
      <w:lvlJc w:val="left"/>
      <w:pPr>
        <w:ind w:left="7118" w:hanging="396"/>
      </w:pPr>
      <w:rPr>
        <w:rFonts w:hint="default"/>
        <w:lang w:val="pt-PT" w:eastAsia="en-US" w:bidi="ar-SA"/>
      </w:rPr>
    </w:lvl>
    <w:lvl w:ilvl="7" w:tplc="E968F5A4">
      <w:numFmt w:val="bullet"/>
      <w:lvlText w:val="•"/>
      <w:lvlJc w:val="left"/>
      <w:pPr>
        <w:ind w:left="7734" w:hanging="396"/>
      </w:pPr>
      <w:rPr>
        <w:rFonts w:hint="default"/>
        <w:lang w:val="pt-PT" w:eastAsia="en-US" w:bidi="ar-SA"/>
      </w:rPr>
    </w:lvl>
    <w:lvl w:ilvl="8" w:tplc="42A4E642">
      <w:numFmt w:val="bullet"/>
      <w:lvlText w:val="•"/>
      <w:lvlJc w:val="left"/>
      <w:pPr>
        <w:ind w:left="8351" w:hanging="396"/>
      </w:pPr>
      <w:rPr>
        <w:rFonts w:hint="default"/>
        <w:lang w:val="pt-PT" w:eastAsia="en-US" w:bidi="ar-SA"/>
      </w:rPr>
    </w:lvl>
  </w:abstractNum>
  <w:abstractNum w:abstractNumId="5" w15:restartNumberingAfterBreak="0">
    <w:nsid w:val="378941A8"/>
    <w:multiLevelType w:val="hybridMultilevel"/>
    <w:tmpl w:val="1C3218C4"/>
    <w:lvl w:ilvl="0" w:tplc="61B6F32E">
      <w:start w:val="1"/>
      <w:numFmt w:val="upperLetter"/>
      <w:lvlText w:val="%1)"/>
      <w:lvlJc w:val="left"/>
      <w:pPr>
        <w:ind w:left="118" w:hanging="425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DF2C3B3A">
      <w:start w:val="1"/>
      <w:numFmt w:val="lowerLetter"/>
      <w:lvlText w:val="%2)"/>
      <w:lvlJc w:val="left"/>
      <w:pPr>
        <w:ind w:left="1198" w:hanging="360"/>
      </w:pPr>
      <w:rPr>
        <w:rFonts w:ascii="Courier New" w:eastAsia="Courier New" w:hAnsi="Courier New" w:cs="Courier New" w:hint="default"/>
        <w:spacing w:val="-1"/>
        <w:w w:val="100"/>
        <w:sz w:val="22"/>
        <w:szCs w:val="22"/>
        <w:lang w:val="pt-PT" w:eastAsia="en-US" w:bidi="ar-SA"/>
      </w:rPr>
    </w:lvl>
    <w:lvl w:ilvl="2" w:tplc="6B983CE4">
      <w:numFmt w:val="bullet"/>
      <w:lvlText w:val="•"/>
      <w:lvlJc w:val="left"/>
      <w:pPr>
        <w:ind w:left="2131" w:hanging="360"/>
      </w:pPr>
      <w:rPr>
        <w:lang w:val="pt-PT" w:eastAsia="en-US" w:bidi="ar-SA"/>
      </w:rPr>
    </w:lvl>
    <w:lvl w:ilvl="3" w:tplc="67547C5A">
      <w:numFmt w:val="bullet"/>
      <w:lvlText w:val="•"/>
      <w:lvlJc w:val="left"/>
      <w:pPr>
        <w:ind w:left="3063" w:hanging="360"/>
      </w:pPr>
      <w:rPr>
        <w:lang w:val="pt-PT" w:eastAsia="en-US" w:bidi="ar-SA"/>
      </w:rPr>
    </w:lvl>
    <w:lvl w:ilvl="4" w:tplc="0BA2C506">
      <w:numFmt w:val="bullet"/>
      <w:lvlText w:val="•"/>
      <w:lvlJc w:val="left"/>
      <w:pPr>
        <w:ind w:left="3994" w:hanging="360"/>
      </w:pPr>
      <w:rPr>
        <w:lang w:val="pt-PT" w:eastAsia="en-US" w:bidi="ar-SA"/>
      </w:rPr>
    </w:lvl>
    <w:lvl w:ilvl="5" w:tplc="11680C2A">
      <w:numFmt w:val="bullet"/>
      <w:lvlText w:val="•"/>
      <w:lvlJc w:val="left"/>
      <w:pPr>
        <w:ind w:left="4926" w:hanging="360"/>
      </w:pPr>
      <w:rPr>
        <w:lang w:val="pt-PT" w:eastAsia="en-US" w:bidi="ar-SA"/>
      </w:rPr>
    </w:lvl>
    <w:lvl w:ilvl="6" w:tplc="E2F6A89E">
      <w:numFmt w:val="bullet"/>
      <w:lvlText w:val="•"/>
      <w:lvlJc w:val="left"/>
      <w:pPr>
        <w:ind w:left="5857" w:hanging="360"/>
      </w:pPr>
      <w:rPr>
        <w:lang w:val="pt-PT" w:eastAsia="en-US" w:bidi="ar-SA"/>
      </w:rPr>
    </w:lvl>
    <w:lvl w:ilvl="7" w:tplc="4F865404">
      <w:numFmt w:val="bullet"/>
      <w:lvlText w:val="•"/>
      <w:lvlJc w:val="left"/>
      <w:pPr>
        <w:ind w:left="6789" w:hanging="360"/>
      </w:pPr>
      <w:rPr>
        <w:lang w:val="pt-PT" w:eastAsia="en-US" w:bidi="ar-SA"/>
      </w:rPr>
    </w:lvl>
    <w:lvl w:ilvl="8" w:tplc="B3D204DE">
      <w:numFmt w:val="bullet"/>
      <w:lvlText w:val="•"/>
      <w:lvlJc w:val="left"/>
      <w:pPr>
        <w:ind w:left="7720" w:hanging="360"/>
      </w:pPr>
      <w:rPr>
        <w:lang w:val="pt-PT" w:eastAsia="en-US" w:bidi="ar-SA"/>
      </w:rPr>
    </w:lvl>
  </w:abstractNum>
  <w:abstractNum w:abstractNumId="6" w15:restartNumberingAfterBreak="0">
    <w:nsid w:val="424E69C9"/>
    <w:multiLevelType w:val="multilevel"/>
    <w:tmpl w:val="E000E784"/>
    <w:lvl w:ilvl="0">
      <w:start w:val="1"/>
      <w:numFmt w:val="decimal"/>
      <w:lvlText w:val="%1"/>
      <w:lvlJc w:val="left"/>
      <w:pPr>
        <w:ind w:left="3208" w:hanging="660"/>
      </w:pPr>
      <w:rPr>
        <w:rFonts w:hint="default"/>
        <w:lang w:val="pt-PT" w:eastAsia="en-US" w:bidi="ar-SA"/>
      </w:rPr>
    </w:lvl>
    <w:lvl w:ilvl="1">
      <w:start w:val="1"/>
      <w:numFmt w:val="upperRoman"/>
      <w:lvlText w:val="%2-"/>
      <w:lvlJc w:val="left"/>
      <w:pPr>
        <w:ind w:left="3393" w:hanging="360"/>
      </w:pPr>
      <w:rPr>
        <w:rFonts w:ascii="Courier New" w:eastAsia="Arial MT" w:hAnsi="Courier New" w:cs="Courier New" w:hint="default"/>
        <w:i/>
        <w:iCs/>
        <w:w w:val="100"/>
        <w:sz w:val="20"/>
        <w:szCs w:val="20"/>
      </w:rPr>
    </w:lvl>
    <w:lvl w:ilvl="2">
      <w:numFmt w:val="bullet"/>
      <w:lvlText w:val="•"/>
      <w:lvlJc w:val="left"/>
      <w:pPr>
        <w:ind w:left="4476" w:hanging="6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115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53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92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30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68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07" w:hanging="660"/>
      </w:pPr>
      <w:rPr>
        <w:rFonts w:hint="default"/>
        <w:lang w:val="pt-PT" w:eastAsia="en-US" w:bidi="ar-SA"/>
      </w:rPr>
    </w:lvl>
  </w:abstractNum>
  <w:abstractNum w:abstractNumId="7" w15:restartNumberingAfterBreak="0">
    <w:nsid w:val="497711AD"/>
    <w:multiLevelType w:val="hybridMultilevel"/>
    <w:tmpl w:val="A5AE7302"/>
    <w:lvl w:ilvl="0" w:tplc="5BC06A6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95492"/>
    <w:multiLevelType w:val="hybridMultilevel"/>
    <w:tmpl w:val="53E4BF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F01B5"/>
    <w:multiLevelType w:val="hybridMultilevel"/>
    <w:tmpl w:val="68A27AFE"/>
    <w:lvl w:ilvl="0" w:tplc="ED5208AE">
      <w:start w:val="1"/>
      <w:numFmt w:val="decimal"/>
      <w:lvlText w:val="%1."/>
      <w:lvlJc w:val="left"/>
      <w:pPr>
        <w:ind w:left="3429" w:hanging="396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u w:val="thick" w:color="000000"/>
        <w:lang w:val="pt-PT" w:eastAsia="en-US" w:bidi="ar-SA"/>
      </w:rPr>
    </w:lvl>
    <w:lvl w:ilvl="1" w:tplc="55D4178C">
      <w:numFmt w:val="bullet"/>
      <w:lvlText w:val="•"/>
      <w:lvlJc w:val="left"/>
      <w:pPr>
        <w:ind w:left="4036" w:hanging="396"/>
      </w:pPr>
      <w:rPr>
        <w:lang w:val="pt-PT" w:eastAsia="en-US" w:bidi="ar-SA"/>
      </w:rPr>
    </w:lvl>
    <w:lvl w:ilvl="2" w:tplc="C37CF5F2">
      <w:numFmt w:val="bullet"/>
      <w:lvlText w:val="•"/>
      <w:lvlJc w:val="left"/>
      <w:pPr>
        <w:ind w:left="4652" w:hanging="396"/>
      </w:pPr>
      <w:rPr>
        <w:lang w:val="pt-PT" w:eastAsia="en-US" w:bidi="ar-SA"/>
      </w:rPr>
    </w:lvl>
    <w:lvl w:ilvl="3" w:tplc="F426D7A0">
      <w:numFmt w:val="bullet"/>
      <w:lvlText w:val="•"/>
      <w:lvlJc w:val="left"/>
      <w:pPr>
        <w:ind w:left="5269" w:hanging="396"/>
      </w:pPr>
      <w:rPr>
        <w:lang w:val="pt-PT" w:eastAsia="en-US" w:bidi="ar-SA"/>
      </w:rPr>
    </w:lvl>
    <w:lvl w:ilvl="4" w:tplc="C62635E6">
      <w:numFmt w:val="bullet"/>
      <w:lvlText w:val="•"/>
      <w:lvlJc w:val="left"/>
      <w:pPr>
        <w:ind w:left="5885" w:hanging="396"/>
      </w:pPr>
      <w:rPr>
        <w:lang w:val="pt-PT" w:eastAsia="en-US" w:bidi="ar-SA"/>
      </w:rPr>
    </w:lvl>
    <w:lvl w:ilvl="5" w:tplc="333262E4">
      <w:numFmt w:val="bullet"/>
      <w:lvlText w:val="•"/>
      <w:lvlJc w:val="left"/>
      <w:pPr>
        <w:ind w:left="6502" w:hanging="396"/>
      </w:pPr>
      <w:rPr>
        <w:lang w:val="pt-PT" w:eastAsia="en-US" w:bidi="ar-SA"/>
      </w:rPr>
    </w:lvl>
    <w:lvl w:ilvl="6" w:tplc="4300EC7A">
      <w:numFmt w:val="bullet"/>
      <w:lvlText w:val="•"/>
      <w:lvlJc w:val="left"/>
      <w:pPr>
        <w:ind w:left="7118" w:hanging="396"/>
      </w:pPr>
      <w:rPr>
        <w:lang w:val="pt-PT" w:eastAsia="en-US" w:bidi="ar-SA"/>
      </w:rPr>
    </w:lvl>
    <w:lvl w:ilvl="7" w:tplc="9D0AF3F0">
      <w:numFmt w:val="bullet"/>
      <w:lvlText w:val="•"/>
      <w:lvlJc w:val="left"/>
      <w:pPr>
        <w:ind w:left="7734" w:hanging="396"/>
      </w:pPr>
      <w:rPr>
        <w:lang w:val="pt-PT" w:eastAsia="en-US" w:bidi="ar-SA"/>
      </w:rPr>
    </w:lvl>
    <w:lvl w:ilvl="8" w:tplc="C4FE021A">
      <w:numFmt w:val="bullet"/>
      <w:lvlText w:val="•"/>
      <w:lvlJc w:val="left"/>
      <w:pPr>
        <w:ind w:left="8351" w:hanging="396"/>
      </w:pPr>
      <w:rPr>
        <w:lang w:val="pt-PT" w:eastAsia="en-US" w:bidi="ar-SA"/>
      </w:rPr>
    </w:lvl>
  </w:abstractNum>
  <w:abstractNum w:abstractNumId="10" w15:restartNumberingAfterBreak="0">
    <w:nsid w:val="69DD09D8"/>
    <w:multiLevelType w:val="multilevel"/>
    <w:tmpl w:val="01685E1A"/>
    <w:lvl w:ilvl="0">
      <w:start w:val="1"/>
      <w:numFmt w:val="decimal"/>
      <w:lvlText w:val="%1"/>
      <w:lvlJc w:val="left"/>
      <w:pPr>
        <w:ind w:left="3208" w:hanging="66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208" w:hanging="660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u w:val="thick" w:color="000000"/>
        <w:lang w:val="pt-PT" w:eastAsia="en-US" w:bidi="ar-SA"/>
      </w:rPr>
    </w:lvl>
    <w:lvl w:ilvl="2">
      <w:numFmt w:val="bullet"/>
      <w:lvlText w:val="•"/>
      <w:lvlJc w:val="left"/>
      <w:pPr>
        <w:ind w:left="4476" w:hanging="66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5115" w:hanging="66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753" w:hanging="66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392" w:hanging="66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30" w:hanging="66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668" w:hanging="66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307" w:hanging="660"/>
      </w:pPr>
      <w:rPr>
        <w:lang w:val="pt-PT" w:eastAsia="en-US" w:bidi="ar-SA"/>
      </w:rPr>
    </w:lvl>
  </w:abstractNum>
  <w:abstractNum w:abstractNumId="11" w15:restartNumberingAfterBreak="0">
    <w:nsid w:val="78C454F2"/>
    <w:multiLevelType w:val="hybridMultilevel"/>
    <w:tmpl w:val="FF90EBE0"/>
    <w:lvl w:ilvl="0" w:tplc="B470B7CC">
      <w:start w:val="1"/>
      <w:numFmt w:val="upperLetter"/>
      <w:lvlText w:val="%1)"/>
      <w:lvlJc w:val="left"/>
      <w:pPr>
        <w:ind w:left="118" w:hanging="526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9AA8A8CC">
      <w:numFmt w:val="bullet"/>
      <w:lvlText w:val="•"/>
      <w:lvlJc w:val="left"/>
      <w:pPr>
        <w:ind w:left="1066" w:hanging="526"/>
      </w:pPr>
      <w:rPr>
        <w:rFonts w:hint="default"/>
        <w:lang w:val="pt-PT" w:eastAsia="en-US" w:bidi="ar-SA"/>
      </w:rPr>
    </w:lvl>
    <w:lvl w:ilvl="2" w:tplc="33301140">
      <w:numFmt w:val="bullet"/>
      <w:lvlText w:val="•"/>
      <w:lvlJc w:val="left"/>
      <w:pPr>
        <w:ind w:left="2012" w:hanging="526"/>
      </w:pPr>
      <w:rPr>
        <w:rFonts w:hint="default"/>
        <w:lang w:val="pt-PT" w:eastAsia="en-US" w:bidi="ar-SA"/>
      </w:rPr>
    </w:lvl>
    <w:lvl w:ilvl="3" w:tplc="26421094">
      <w:numFmt w:val="bullet"/>
      <w:lvlText w:val="•"/>
      <w:lvlJc w:val="left"/>
      <w:pPr>
        <w:ind w:left="2959" w:hanging="526"/>
      </w:pPr>
      <w:rPr>
        <w:rFonts w:hint="default"/>
        <w:lang w:val="pt-PT" w:eastAsia="en-US" w:bidi="ar-SA"/>
      </w:rPr>
    </w:lvl>
    <w:lvl w:ilvl="4" w:tplc="6C1AA72E">
      <w:numFmt w:val="bullet"/>
      <w:lvlText w:val="•"/>
      <w:lvlJc w:val="left"/>
      <w:pPr>
        <w:ind w:left="3905" w:hanging="526"/>
      </w:pPr>
      <w:rPr>
        <w:rFonts w:hint="default"/>
        <w:lang w:val="pt-PT" w:eastAsia="en-US" w:bidi="ar-SA"/>
      </w:rPr>
    </w:lvl>
    <w:lvl w:ilvl="5" w:tplc="1128A2A8">
      <w:numFmt w:val="bullet"/>
      <w:lvlText w:val="•"/>
      <w:lvlJc w:val="left"/>
      <w:pPr>
        <w:ind w:left="4852" w:hanging="526"/>
      </w:pPr>
      <w:rPr>
        <w:rFonts w:hint="default"/>
        <w:lang w:val="pt-PT" w:eastAsia="en-US" w:bidi="ar-SA"/>
      </w:rPr>
    </w:lvl>
    <w:lvl w:ilvl="6" w:tplc="9F0AAE88">
      <w:numFmt w:val="bullet"/>
      <w:lvlText w:val="•"/>
      <w:lvlJc w:val="left"/>
      <w:pPr>
        <w:ind w:left="5798" w:hanging="526"/>
      </w:pPr>
      <w:rPr>
        <w:rFonts w:hint="default"/>
        <w:lang w:val="pt-PT" w:eastAsia="en-US" w:bidi="ar-SA"/>
      </w:rPr>
    </w:lvl>
    <w:lvl w:ilvl="7" w:tplc="4894E35C">
      <w:numFmt w:val="bullet"/>
      <w:lvlText w:val="•"/>
      <w:lvlJc w:val="left"/>
      <w:pPr>
        <w:ind w:left="6744" w:hanging="526"/>
      </w:pPr>
      <w:rPr>
        <w:rFonts w:hint="default"/>
        <w:lang w:val="pt-PT" w:eastAsia="en-US" w:bidi="ar-SA"/>
      </w:rPr>
    </w:lvl>
    <w:lvl w:ilvl="8" w:tplc="CFEC348E">
      <w:numFmt w:val="bullet"/>
      <w:lvlText w:val="•"/>
      <w:lvlJc w:val="left"/>
      <w:pPr>
        <w:ind w:left="7691" w:hanging="526"/>
      </w:pPr>
      <w:rPr>
        <w:rFonts w:hint="default"/>
        <w:lang w:val="pt-PT" w:eastAsia="en-US" w:bidi="ar-SA"/>
      </w:rPr>
    </w:lvl>
  </w:abstractNum>
  <w:abstractNum w:abstractNumId="12" w15:restartNumberingAfterBreak="0">
    <w:nsid w:val="7D626B5F"/>
    <w:multiLevelType w:val="multilevel"/>
    <w:tmpl w:val="0B9A8C72"/>
    <w:lvl w:ilvl="0">
      <w:start w:val="1"/>
      <w:numFmt w:val="decimal"/>
      <w:lvlText w:val="%1"/>
      <w:lvlJc w:val="left"/>
      <w:pPr>
        <w:ind w:left="3208" w:hanging="66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208" w:hanging="660"/>
        <w:jc w:val="right"/>
      </w:pPr>
      <w:rPr>
        <w:rFonts w:ascii="Courier New" w:eastAsia="Courier New" w:hAnsi="Courier New" w:cs="Courier New" w:hint="default"/>
        <w:b/>
        <w:bCs/>
        <w:spacing w:val="-1"/>
        <w:w w:val="100"/>
        <w:sz w:val="22"/>
        <w:szCs w:val="22"/>
        <w:u w:val="thick" w:color="000000"/>
        <w:lang w:val="pt-PT" w:eastAsia="en-US" w:bidi="ar-SA"/>
      </w:rPr>
    </w:lvl>
    <w:lvl w:ilvl="2">
      <w:numFmt w:val="bullet"/>
      <w:lvlText w:val="•"/>
      <w:lvlJc w:val="left"/>
      <w:pPr>
        <w:ind w:left="4476" w:hanging="6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115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53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92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30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68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07" w:hanging="660"/>
      </w:pPr>
      <w:rPr>
        <w:rFonts w:hint="default"/>
        <w:lang w:val="pt-PT" w:eastAsia="en-US" w:bidi="ar-SA"/>
      </w:rPr>
    </w:lvl>
  </w:abstractNum>
  <w:num w:numId="1" w16cid:durableId="1209730928">
    <w:abstractNumId w:val="3"/>
  </w:num>
  <w:num w:numId="2" w16cid:durableId="1179929802">
    <w:abstractNumId w:val="8"/>
  </w:num>
  <w:num w:numId="3" w16cid:durableId="60079511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08343791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6928762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56995187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20325089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168863128">
    <w:abstractNumId w:val="4"/>
  </w:num>
  <w:num w:numId="9" w16cid:durableId="240724520">
    <w:abstractNumId w:val="6"/>
  </w:num>
  <w:num w:numId="10" w16cid:durableId="201330769">
    <w:abstractNumId w:val="11"/>
  </w:num>
  <w:num w:numId="11" w16cid:durableId="2022705710">
    <w:abstractNumId w:val="2"/>
  </w:num>
  <w:num w:numId="12" w16cid:durableId="1397161989">
    <w:abstractNumId w:val="12"/>
  </w:num>
  <w:num w:numId="13" w16cid:durableId="1516098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221"/>
    <w:rsid w:val="00000BD6"/>
    <w:rsid w:val="0000642F"/>
    <w:rsid w:val="00007759"/>
    <w:rsid w:val="00010775"/>
    <w:rsid w:val="00010B62"/>
    <w:rsid w:val="00012583"/>
    <w:rsid w:val="00025810"/>
    <w:rsid w:val="00033601"/>
    <w:rsid w:val="000468D3"/>
    <w:rsid w:val="00052239"/>
    <w:rsid w:val="00052E0E"/>
    <w:rsid w:val="0007473B"/>
    <w:rsid w:val="00083E37"/>
    <w:rsid w:val="00091710"/>
    <w:rsid w:val="00094240"/>
    <w:rsid w:val="000A1E5B"/>
    <w:rsid w:val="000A338A"/>
    <w:rsid w:val="000B21AC"/>
    <w:rsid w:val="000B2280"/>
    <w:rsid w:val="000B29A8"/>
    <w:rsid w:val="000B457C"/>
    <w:rsid w:val="000C5678"/>
    <w:rsid w:val="000C6D29"/>
    <w:rsid w:val="000D0BFB"/>
    <w:rsid w:val="000D30A1"/>
    <w:rsid w:val="000F25C5"/>
    <w:rsid w:val="000F314C"/>
    <w:rsid w:val="00101A0D"/>
    <w:rsid w:val="0010394B"/>
    <w:rsid w:val="00103CB8"/>
    <w:rsid w:val="00143AC3"/>
    <w:rsid w:val="0014566C"/>
    <w:rsid w:val="001462AE"/>
    <w:rsid w:val="00147094"/>
    <w:rsid w:val="00157EA4"/>
    <w:rsid w:val="00174EC3"/>
    <w:rsid w:val="00181357"/>
    <w:rsid w:val="0018177C"/>
    <w:rsid w:val="00182592"/>
    <w:rsid w:val="001B01A7"/>
    <w:rsid w:val="001B3943"/>
    <w:rsid w:val="001C252C"/>
    <w:rsid w:val="001C5403"/>
    <w:rsid w:val="001D60B5"/>
    <w:rsid w:val="001E70ED"/>
    <w:rsid w:val="001F2453"/>
    <w:rsid w:val="00216E67"/>
    <w:rsid w:val="00217C8D"/>
    <w:rsid w:val="002344E1"/>
    <w:rsid w:val="00235459"/>
    <w:rsid w:val="0023721E"/>
    <w:rsid w:val="00252E22"/>
    <w:rsid w:val="00267D1E"/>
    <w:rsid w:val="00276CED"/>
    <w:rsid w:val="00284311"/>
    <w:rsid w:val="002A104F"/>
    <w:rsid w:val="002A1743"/>
    <w:rsid w:val="002A25E6"/>
    <w:rsid w:val="002A31E8"/>
    <w:rsid w:val="002B165A"/>
    <w:rsid w:val="002F6F4F"/>
    <w:rsid w:val="00300983"/>
    <w:rsid w:val="00303C53"/>
    <w:rsid w:val="00303EF1"/>
    <w:rsid w:val="00304F0D"/>
    <w:rsid w:val="003106DA"/>
    <w:rsid w:val="00315986"/>
    <w:rsid w:val="00326448"/>
    <w:rsid w:val="0032746A"/>
    <w:rsid w:val="0033737D"/>
    <w:rsid w:val="00341643"/>
    <w:rsid w:val="00345C66"/>
    <w:rsid w:val="00347987"/>
    <w:rsid w:val="00354693"/>
    <w:rsid w:val="00373EDD"/>
    <w:rsid w:val="00375885"/>
    <w:rsid w:val="00381B25"/>
    <w:rsid w:val="003825BF"/>
    <w:rsid w:val="00384F13"/>
    <w:rsid w:val="003A0064"/>
    <w:rsid w:val="003A6AD5"/>
    <w:rsid w:val="003B6556"/>
    <w:rsid w:val="003C241E"/>
    <w:rsid w:val="003C2681"/>
    <w:rsid w:val="003C2A66"/>
    <w:rsid w:val="003C30FC"/>
    <w:rsid w:val="003C4A36"/>
    <w:rsid w:val="003C4A86"/>
    <w:rsid w:val="003D1A3D"/>
    <w:rsid w:val="003D2752"/>
    <w:rsid w:val="003D7166"/>
    <w:rsid w:val="00403734"/>
    <w:rsid w:val="00411FD4"/>
    <w:rsid w:val="00416422"/>
    <w:rsid w:val="0043458C"/>
    <w:rsid w:val="0044072C"/>
    <w:rsid w:val="00442C95"/>
    <w:rsid w:val="00452C6F"/>
    <w:rsid w:val="00465596"/>
    <w:rsid w:val="00482CE1"/>
    <w:rsid w:val="004A4D44"/>
    <w:rsid w:val="004B4630"/>
    <w:rsid w:val="004C27EE"/>
    <w:rsid w:val="004C6A2C"/>
    <w:rsid w:val="004D3221"/>
    <w:rsid w:val="004D53A5"/>
    <w:rsid w:val="004E1028"/>
    <w:rsid w:val="004E194C"/>
    <w:rsid w:val="004F620A"/>
    <w:rsid w:val="004F722C"/>
    <w:rsid w:val="0050179D"/>
    <w:rsid w:val="005060D5"/>
    <w:rsid w:val="005071D1"/>
    <w:rsid w:val="005245AA"/>
    <w:rsid w:val="00524CD4"/>
    <w:rsid w:val="0054773A"/>
    <w:rsid w:val="00547CD6"/>
    <w:rsid w:val="00560681"/>
    <w:rsid w:val="00561E24"/>
    <w:rsid w:val="005676CC"/>
    <w:rsid w:val="00574B11"/>
    <w:rsid w:val="00576AA2"/>
    <w:rsid w:val="00584834"/>
    <w:rsid w:val="00585BCB"/>
    <w:rsid w:val="0058669F"/>
    <w:rsid w:val="00590517"/>
    <w:rsid w:val="005A204E"/>
    <w:rsid w:val="005A281C"/>
    <w:rsid w:val="005B591B"/>
    <w:rsid w:val="005C6405"/>
    <w:rsid w:val="005C7DED"/>
    <w:rsid w:val="005D75F7"/>
    <w:rsid w:val="005E7065"/>
    <w:rsid w:val="0061505C"/>
    <w:rsid w:val="00617443"/>
    <w:rsid w:val="00634038"/>
    <w:rsid w:val="00645DE0"/>
    <w:rsid w:val="0064718C"/>
    <w:rsid w:val="0067230C"/>
    <w:rsid w:val="006859B0"/>
    <w:rsid w:val="006A7EAF"/>
    <w:rsid w:val="006D5F5C"/>
    <w:rsid w:val="006E3DC3"/>
    <w:rsid w:val="006E45D2"/>
    <w:rsid w:val="006E4923"/>
    <w:rsid w:val="007048F7"/>
    <w:rsid w:val="00710552"/>
    <w:rsid w:val="0075107C"/>
    <w:rsid w:val="007520C3"/>
    <w:rsid w:val="0076464E"/>
    <w:rsid w:val="00766639"/>
    <w:rsid w:val="00766C4E"/>
    <w:rsid w:val="00774942"/>
    <w:rsid w:val="00775DFF"/>
    <w:rsid w:val="007803A1"/>
    <w:rsid w:val="0078388A"/>
    <w:rsid w:val="00786BC8"/>
    <w:rsid w:val="007934F4"/>
    <w:rsid w:val="007A4FA7"/>
    <w:rsid w:val="007B45A1"/>
    <w:rsid w:val="007B4C2A"/>
    <w:rsid w:val="007B4CB0"/>
    <w:rsid w:val="007C2E66"/>
    <w:rsid w:val="007C763C"/>
    <w:rsid w:val="007D1469"/>
    <w:rsid w:val="007D18CC"/>
    <w:rsid w:val="007D4C56"/>
    <w:rsid w:val="007E2E5C"/>
    <w:rsid w:val="007E46CA"/>
    <w:rsid w:val="007E51EE"/>
    <w:rsid w:val="00802BC2"/>
    <w:rsid w:val="0080303C"/>
    <w:rsid w:val="008069A7"/>
    <w:rsid w:val="00806D27"/>
    <w:rsid w:val="0081298D"/>
    <w:rsid w:val="00814396"/>
    <w:rsid w:val="00815E38"/>
    <w:rsid w:val="008337E4"/>
    <w:rsid w:val="00835AC5"/>
    <w:rsid w:val="00846AEE"/>
    <w:rsid w:val="00854489"/>
    <w:rsid w:val="00865E3C"/>
    <w:rsid w:val="00872551"/>
    <w:rsid w:val="008803F0"/>
    <w:rsid w:val="00882AC3"/>
    <w:rsid w:val="00886142"/>
    <w:rsid w:val="0089046B"/>
    <w:rsid w:val="00896B76"/>
    <w:rsid w:val="008A3D07"/>
    <w:rsid w:val="008A4229"/>
    <w:rsid w:val="008B6E81"/>
    <w:rsid w:val="008C18C9"/>
    <w:rsid w:val="008C7EBE"/>
    <w:rsid w:val="008E0EBF"/>
    <w:rsid w:val="008F0114"/>
    <w:rsid w:val="008F0558"/>
    <w:rsid w:val="008F07FE"/>
    <w:rsid w:val="008F3E48"/>
    <w:rsid w:val="00906DA4"/>
    <w:rsid w:val="0091062E"/>
    <w:rsid w:val="0093525B"/>
    <w:rsid w:val="00936DCD"/>
    <w:rsid w:val="009416DE"/>
    <w:rsid w:val="009426B6"/>
    <w:rsid w:val="00952139"/>
    <w:rsid w:val="0095250B"/>
    <w:rsid w:val="009619C9"/>
    <w:rsid w:val="00973688"/>
    <w:rsid w:val="00990FD2"/>
    <w:rsid w:val="009A20CB"/>
    <w:rsid w:val="009A337E"/>
    <w:rsid w:val="009A5570"/>
    <w:rsid w:val="009B0DAC"/>
    <w:rsid w:val="009C00C5"/>
    <w:rsid w:val="009D031A"/>
    <w:rsid w:val="009E226F"/>
    <w:rsid w:val="009E4BEB"/>
    <w:rsid w:val="009F253F"/>
    <w:rsid w:val="00A50815"/>
    <w:rsid w:val="00A67247"/>
    <w:rsid w:val="00A71B04"/>
    <w:rsid w:val="00A722E3"/>
    <w:rsid w:val="00AA38EF"/>
    <w:rsid w:val="00AB2132"/>
    <w:rsid w:val="00AC23E2"/>
    <w:rsid w:val="00AD028E"/>
    <w:rsid w:val="00AD1BF7"/>
    <w:rsid w:val="00AE2111"/>
    <w:rsid w:val="00AE2924"/>
    <w:rsid w:val="00AE33B1"/>
    <w:rsid w:val="00B01A3C"/>
    <w:rsid w:val="00B01FD9"/>
    <w:rsid w:val="00B10716"/>
    <w:rsid w:val="00B13774"/>
    <w:rsid w:val="00B15030"/>
    <w:rsid w:val="00B27670"/>
    <w:rsid w:val="00B34D31"/>
    <w:rsid w:val="00B568BB"/>
    <w:rsid w:val="00B73217"/>
    <w:rsid w:val="00B7538F"/>
    <w:rsid w:val="00B76770"/>
    <w:rsid w:val="00B8577B"/>
    <w:rsid w:val="00B92F98"/>
    <w:rsid w:val="00BA64C9"/>
    <w:rsid w:val="00BB236B"/>
    <w:rsid w:val="00BB79FC"/>
    <w:rsid w:val="00BC22B9"/>
    <w:rsid w:val="00BD315E"/>
    <w:rsid w:val="00BD5DA3"/>
    <w:rsid w:val="00BE16A2"/>
    <w:rsid w:val="00BE6483"/>
    <w:rsid w:val="00BE7632"/>
    <w:rsid w:val="00BF2B7C"/>
    <w:rsid w:val="00BF5251"/>
    <w:rsid w:val="00BF52A6"/>
    <w:rsid w:val="00BF5A5A"/>
    <w:rsid w:val="00C0119C"/>
    <w:rsid w:val="00C023E0"/>
    <w:rsid w:val="00C033BE"/>
    <w:rsid w:val="00C151E4"/>
    <w:rsid w:val="00C17535"/>
    <w:rsid w:val="00C316D8"/>
    <w:rsid w:val="00C61A1B"/>
    <w:rsid w:val="00C628BD"/>
    <w:rsid w:val="00C62AB4"/>
    <w:rsid w:val="00C654CC"/>
    <w:rsid w:val="00C80611"/>
    <w:rsid w:val="00C80F33"/>
    <w:rsid w:val="00C839BC"/>
    <w:rsid w:val="00C8585B"/>
    <w:rsid w:val="00C872FC"/>
    <w:rsid w:val="00C95733"/>
    <w:rsid w:val="00CA1778"/>
    <w:rsid w:val="00CA36DF"/>
    <w:rsid w:val="00CB3C82"/>
    <w:rsid w:val="00CB5594"/>
    <w:rsid w:val="00CC6061"/>
    <w:rsid w:val="00CD4723"/>
    <w:rsid w:val="00CE17B2"/>
    <w:rsid w:val="00CF2CF2"/>
    <w:rsid w:val="00D059F3"/>
    <w:rsid w:val="00D1514B"/>
    <w:rsid w:val="00D205DC"/>
    <w:rsid w:val="00D377C6"/>
    <w:rsid w:val="00D37CBE"/>
    <w:rsid w:val="00D73D34"/>
    <w:rsid w:val="00D8114B"/>
    <w:rsid w:val="00D8228B"/>
    <w:rsid w:val="00DA1B15"/>
    <w:rsid w:val="00DC11CB"/>
    <w:rsid w:val="00DF1F47"/>
    <w:rsid w:val="00E02AFB"/>
    <w:rsid w:val="00E02D4B"/>
    <w:rsid w:val="00E10E90"/>
    <w:rsid w:val="00E11C64"/>
    <w:rsid w:val="00E156B5"/>
    <w:rsid w:val="00E50850"/>
    <w:rsid w:val="00E52324"/>
    <w:rsid w:val="00E71594"/>
    <w:rsid w:val="00E71752"/>
    <w:rsid w:val="00E7572F"/>
    <w:rsid w:val="00E815A7"/>
    <w:rsid w:val="00E82E72"/>
    <w:rsid w:val="00E93AFD"/>
    <w:rsid w:val="00E94140"/>
    <w:rsid w:val="00EA1EFC"/>
    <w:rsid w:val="00EA33CA"/>
    <w:rsid w:val="00ED026A"/>
    <w:rsid w:val="00ED0C2B"/>
    <w:rsid w:val="00ED2912"/>
    <w:rsid w:val="00ED7F58"/>
    <w:rsid w:val="00EE156B"/>
    <w:rsid w:val="00EF22AA"/>
    <w:rsid w:val="00EF3BAB"/>
    <w:rsid w:val="00EF6F24"/>
    <w:rsid w:val="00EF722B"/>
    <w:rsid w:val="00F02C21"/>
    <w:rsid w:val="00F168B8"/>
    <w:rsid w:val="00F16EA5"/>
    <w:rsid w:val="00F209FC"/>
    <w:rsid w:val="00F32B15"/>
    <w:rsid w:val="00F413CF"/>
    <w:rsid w:val="00F42C56"/>
    <w:rsid w:val="00F467A6"/>
    <w:rsid w:val="00F473B4"/>
    <w:rsid w:val="00F501A1"/>
    <w:rsid w:val="00F5197E"/>
    <w:rsid w:val="00F51FF5"/>
    <w:rsid w:val="00F536B1"/>
    <w:rsid w:val="00F77873"/>
    <w:rsid w:val="00F80FB5"/>
    <w:rsid w:val="00F82218"/>
    <w:rsid w:val="00FA242C"/>
    <w:rsid w:val="00FB1C97"/>
    <w:rsid w:val="00FB3A0E"/>
    <w:rsid w:val="00FB686B"/>
    <w:rsid w:val="00FC146C"/>
    <w:rsid w:val="00FC570A"/>
    <w:rsid w:val="00FC7206"/>
    <w:rsid w:val="00FD0191"/>
    <w:rsid w:val="00FD436B"/>
    <w:rsid w:val="00FD670F"/>
    <w:rsid w:val="00FF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CE8C2"/>
  <w15:docId w15:val="{B0147F98-32AC-4E49-AD75-D8912636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sz w:val="28"/>
      <w:szCs w:val="3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100461">
    <w:name w:val="_A100461"/>
    <w:basedOn w:val="Normal"/>
    <w:pPr>
      <w:ind w:left="432" w:right="720" w:firstLine="1296"/>
      <w:jc w:val="both"/>
    </w:pPr>
    <w:rPr>
      <w:sz w:val="24"/>
    </w:rPr>
  </w:style>
  <w:style w:type="paragraph" w:styleId="Corpodetexto">
    <w:name w:val="Body Text"/>
    <w:basedOn w:val="Normal"/>
    <w:semiHidden/>
    <w:pPr>
      <w:jc w:val="both"/>
    </w:pPr>
    <w:rPr>
      <w:rFonts w:ascii="Arial" w:hAnsi="Arial"/>
      <w:sz w:val="24"/>
    </w:rPr>
  </w:style>
  <w:style w:type="paragraph" w:customStyle="1" w:styleId="Textoembloco1">
    <w:name w:val="Texto em bloco1"/>
    <w:basedOn w:val="Normal"/>
    <w:pPr>
      <w:ind w:left="70" w:right="71"/>
      <w:jc w:val="both"/>
    </w:pPr>
    <w:rPr>
      <w:rFonts w:ascii="Arial" w:hAnsi="Arial"/>
      <w:sz w:val="22"/>
    </w:rPr>
  </w:style>
  <w:style w:type="paragraph" w:customStyle="1" w:styleId="A150461">
    <w:name w:val="_A150461"/>
    <w:basedOn w:val="Normal"/>
    <w:pPr>
      <w:ind w:left="432" w:right="576" w:firstLine="2016"/>
      <w:jc w:val="both"/>
    </w:pPr>
    <w:rPr>
      <w:sz w:val="24"/>
    </w:rPr>
  </w:style>
  <w:style w:type="paragraph" w:customStyle="1" w:styleId="A131363">
    <w:name w:val="_A131363"/>
    <w:basedOn w:val="Normal"/>
    <w:pPr>
      <w:ind w:left="1728" w:right="288" w:firstLine="1728"/>
      <w:jc w:val="both"/>
    </w:pPr>
    <w:rPr>
      <w:sz w:val="24"/>
    </w:rPr>
  </w:style>
  <w:style w:type="paragraph" w:customStyle="1" w:styleId="A070806">
    <w:name w:val="_A070806"/>
    <w:basedOn w:val="Normal"/>
    <w:pPr>
      <w:ind w:left="1008" w:right="864" w:firstLine="864"/>
      <w:jc w:val="both"/>
    </w:pPr>
    <w:rPr>
      <w:sz w:val="24"/>
    </w:rPr>
  </w:style>
  <w:style w:type="paragraph" w:customStyle="1" w:styleId="A121263">
    <w:name w:val="_A121263"/>
    <w:basedOn w:val="Normal"/>
    <w:pPr>
      <w:overflowPunct w:val="0"/>
      <w:autoSpaceDE w:val="0"/>
      <w:autoSpaceDN w:val="0"/>
      <w:adjustRightInd w:val="0"/>
      <w:ind w:left="1584" w:right="288" w:firstLine="1584"/>
      <w:jc w:val="both"/>
      <w:textAlignment w:val="baseline"/>
    </w:pPr>
    <w:rPr>
      <w:sz w:val="24"/>
    </w:rPr>
  </w:style>
  <w:style w:type="paragraph" w:customStyle="1" w:styleId="A160363">
    <w:name w:val="_A160363"/>
    <w:basedOn w:val="Normal"/>
    <w:pPr>
      <w:widowControl w:val="0"/>
      <w:autoSpaceDE w:val="0"/>
      <w:autoSpaceDN w:val="0"/>
      <w:adjustRightInd w:val="0"/>
      <w:ind w:left="288" w:right="288" w:firstLine="2160"/>
      <w:jc w:val="both"/>
    </w:pPr>
    <w:rPr>
      <w:sz w:val="24"/>
      <w:lang w:val="pt-PT"/>
    </w:rPr>
  </w:style>
  <w:style w:type="paragraph" w:customStyle="1" w:styleId="A130363">
    <w:name w:val="_A130363"/>
    <w:basedOn w:val="Normal"/>
    <w:pPr>
      <w:widowControl w:val="0"/>
      <w:autoSpaceDE w:val="0"/>
      <w:autoSpaceDN w:val="0"/>
      <w:adjustRightInd w:val="0"/>
      <w:ind w:left="288" w:right="288" w:firstLine="1728"/>
      <w:jc w:val="both"/>
    </w:pPr>
    <w:rPr>
      <w:sz w:val="24"/>
      <w:lang w:val="pt-PT"/>
    </w:rPr>
  </w:style>
  <w:style w:type="paragraph" w:customStyle="1" w:styleId="A070763">
    <w:name w:val="_A070763"/>
    <w:basedOn w:val="Normal"/>
    <w:pPr>
      <w:widowControl w:val="0"/>
      <w:autoSpaceDE w:val="0"/>
      <w:autoSpaceDN w:val="0"/>
      <w:adjustRightInd w:val="0"/>
      <w:ind w:left="864" w:right="288" w:firstLine="864"/>
      <w:jc w:val="both"/>
    </w:pPr>
    <w:rPr>
      <w:sz w:val="24"/>
      <w:lang w:val="pt-PT"/>
    </w:rPr>
  </w:style>
  <w:style w:type="paragraph" w:customStyle="1" w:styleId="A241063">
    <w:name w:val="_A241063"/>
    <w:basedOn w:val="Normal"/>
    <w:pPr>
      <w:widowControl w:val="0"/>
      <w:autoSpaceDE w:val="0"/>
      <w:autoSpaceDN w:val="0"/>
      <w:adjustRightInd w:val="0"/>
      <w:ind w:left="1296" w:right="288" w:firstLine="3312"/>
      <w:jc w:val="both"/>
    </w:pPr>
    <w:rPr>
      <w:sz w:val="24"/>
      <w:lang w:val="pt-PT"/>
    </w:rPr>
  </w:style>
  <w:style w:type="paragraph" w:customStyle="1" w:styleId="A111153">
    <w:name w:val="_A111153"/>
    <w:basedOn w:val="Normal"/>
    <w:pPr>
      <w:ind w:left="1440" w:right="1728" w:firstLine="1440"/>
      <w:jc w:val="both"/>
    </w:pPr>
    <w:rPr>
      <w:sz w:val="24"/>
    </w:rPr>
  </w:style>
  <w:style w:type="paragraph" w:customStyle="1" w:styleId="A170458">
    <w:name w:val="_A170458"/>
    <w:basedOn w:val="Normal"/>
    <w:pPr>
      <w:ind w:left="432" w:right="1008" w:firstLine="2304"/>
      <w:jc w:val="both"/>
    </w:pPr>
    <w:rPr>
      <w:sz w:val="24"/>
    </w:rPr>
  </w:style>
  <w:style w:type="paragraph" w:customStyle="1" w:styleId="A040463">
    <w:name w:val="_A040463"/>
    <w:basedOn w:val="Normal"/>
    <w:pPr>
      <w:overflowPunct w:val="0"/>
      <w:autoSpaceDE w:val="0"/>
      <w:autoSpaceDN w:val="0"/>
      <w:adjustRightInd w:val="0"/>
      <w:ind w:left="432" w:right="288" w:firstLine="432"/>
      <w:jc w:val="both"/>
      <w:textAlignment w:val="baseline"/>
    </w:pPr>
    <w:rPr>
      <w:sz w:val="24"/>
    </w:rPr>
  </w:style>
  <w:style w:type="paragraph" w:customStyle="1" w:styleId="A090306">
    <w:name w:val="_A090306"/>
    <w:basedOn w:val="Normal"/>
    <w:pPr>
      <w:overflowPunct w:val="0"/>
      <w:autoSpaceDE w:val="0"/>
      <w:autoSpaceDN w:val="0"/>
      <w:adjustRightInd w:val="0"/>
      <w:ind w:left="288" w:right="288" w:firstLine="1152"/>
      <w:jc w:val="both"/>
      <w:textAlignment w:val="baseline"/>
    </w:pPr>
    <w:rPr>
      <w:sz w:val="24"/>
    </w:rPr>
  </w:style>
  <w:style w:type="paragraph" w:customStyle="1" w:styleId="A090365">
    <w:name w:val="_A090365"/>
    <w:basedOn w:val="Normal"/>
    <w:pPr>
      <w:overflowPunct w:val="0"/>
      <w:autoSpaceDE w:val="0"/>
      <w:autoSpaceDN w:val="0"/>
      <w:adjustRightInd w:val="0"/>
      <w:ind w:left="288" w:right="144" w:firstLine="1152"/>
      <w:jc w:val="both"/>
      <w:textAlignment w:val="baseline"/>
    </w:pPr>
    <w:rPr>
      <w:sz w:val="24"/>
    </w:rPr>
  </w:style>
  <w:style w:type="paragraph" w:customStyle="1" w:styleId="A075465">
    <w:name w:val="_A075465"/>
    <w:basedOn w:val="Normal"/>
    <w:pPr>
      <w:overflowPunct w:val="0"/>
      <w:autoSpaceDE w:val="0"/>
      <w:autoSpaceDN w:val="0"/>
      <w:adjustRightInd w:val="0"/>
      <w:ind w:left="7632" w:right="144" w:firstLine="864"/>
      <w:jc w:val="both"/>
    </w:pPr>
    <w:rPr>
      <w:sz w:val="24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Recuodecorpodetexto">
    <w:name w:val="Body Text Indent"/>
    <w:basedOn w:val="Normal"/>
    <w:semiHidden/>
    <w:pPr>
      <w:spacing w:line="300" w:lineRule="atLeast"/>
      <w:ind w:left="108"/>
      <w:jc w:val="both"/>
    </w:pPr>
    <w:rPr>
      <w:rFonts w:ascii="Arial (W1)" w:hAnsi="Arial (W1)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1B0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71B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1"/>
    <w:qFormat/>
    <w:rsid w:val="00B01A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106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106DA"/>
  </w:style>
  <w:style w:type="character" w:customStyle="1" w:styleId="PargrafodaListaChar">
    <w:name w:val="Parágrafo da Lista Char"/>
    <w:link w:val="PargrafodaLista"/>
    <w:uiPriority w:val="34"/>
    <w:locked/>
    <w:rsid w:val="00B34D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1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941E104D2264381B700DE02D43581" ma:contentTypeVersion="4" ma:contentTypeDescription="Crie um novo documento." ma:contentTypeScope="" ma:versionID="949329302d4a9abfe110b194191da570">
  <xsd:schema xmlns:xsd="http://www.w3.org/2001/XMLSchema" xmlns:xs="http://www.w3.org/2001/XMLSchema" xmlns:p="http://schemas.microsoft.com/office/2006/metadata/properties" xmlns:ns2="fe7c5895-fe6c-480b-a610-1f6fed211796" targetNamespace="http://schemas.microsoft.com/office/2006/metadata/properties" ma:root="true" ma:fieldsID="e1dae6e4301ea59820e3cf6ae5b89d17" ns2:_="">
    <xsd:import namespace="fe7c5895-fe6c-480b-a610-1f6fed211796"/>
    <xsd:element name="properties">
      <xsd:complexType>
        <xsd:sequence>
          <xsd:element name="documentManagement">
            <xsd:complexType>
              <xsd:all>
                <xsd:element ref="ns2:Assu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c5895-fe6c-480b-a610-1f6fed211796" elementFormDefault="qualified">
    <xsd:import namespace="http://schemas.microsoft.com/office/2006/documentManagement/types"/>
    <xsd:import namespace="http://schemas.microsoft.com/office/infopath/2007/PartnerControls"/>
    <xsd:element name="Assunto" ma:index="2" nillable="true" ma:displayName="Assunto" ma:internalName="Assu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unto xmlns="fe7c5895-fe6c-480b-a610-1f6fed2117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AF4D89-D96F-4361-A70B-5B10FE4B5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7A9250-7727-4547-B66A-5ADC9C950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c5895-fe6c-480b-a610-1f6fed2117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8D74D-4205-49DA-93B0-F52F941E2AE1}">
  <ds:schemaRefs>
    <ds:schemaRef ds:uri="http://schemas.microsoft.com/office/2006/metadata/properties"/>
    <ds:schemaRef ds:uri="http://schemas.microsoft.com/office/infopath/2007/PartnerControls"/>
    <ds:schemaRef ds:uri="fe7c5895-fe6c-480b-a610-1f6fed211796"/>
  </ds:schemaRefs>
</ds:datastoreItem>
</file>

<file path=customXml/itemProps4.xml><?xml version="1.0" encoding="utf-8"?>
<ds:datastoreItem xmlns:ds="http://schemas.openxmlformats.org/officeDocument/2006/customXml" ds:itemID="{E6D3022F-4B06-46D1-90AF-E57D3A5978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CESAN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 APARECIDA SCHMITT</dc:creator>
  <cp:lastModifiedBy>Rosangela Subtil Cavalcante</cp:lastModifiedBy>
  <cp:revision>5</cp:revision>
  <cp:lastPrinted>2020-04-03T15:41:00Z</cp:lastPrinted>
  <dcterms:created xsi:type="dcterms:W3CDTF">2025-01-07T17:14:00Z</dcterms:created>
  <dcterms:modified xsi:type="dcterms:W3CDTF">2025-01-07T18:38:00Z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0x010100797941E104D2264381B700DE02D43581</vt:lpwstr>
  </property>
</Properties>
</file>